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3885" w:type="dxa"/>
        <w:tblLayout w:type="fixed"/>
        <w:tblLook w:val="04A0"/>
      </w:tblPr>
      <w:tblGrid>
        <w:gridCol w:w="1526"/>
        <w:gridCol w:w="1984"/>
        <w:gridCol w:w="2977"/>
        <w:gridCol w:w="4111"/>
        <w:gridCol w:w="992"/>
        <w:gridCol w:w="1226"/>
        <w:gridCol w:w="1069"/>
      </w:tblGrid>
      <w:tr w:rsidR="00425633" w:rsidRPr="001F1DFA" w:rsidTr="00495AD4">
        <w:tc>
          <w:tcPr>
            <w:tcW w:w="1526" w:type="dxa"/>
          </w:tcPr>
          <w:p w:rsidR="00D81991" w:rsidRDefault="00D81991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E2144" w:rsidRDefault="00D81991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U</w:t>
            </w:r>
            <w:r w:rsidR="001E2144" w:rsidRPr="001F1DFA">
              <w:rPr>
                <w:b/>
                <w:color w:val="000000" w:themeColor="text1"/>
                <w:sz w:val="20"/>
                <w:szCs w:val="20"/>
              </w:rPr>
              <w:t xml:space="preserve">NITA’ </w:t>
            </w:r>
            <w:proofErr w:type="spellStart"/>
            <w:r w:rsidR="001E2144" w:rsidRPr="001F1DFA">
              <w:rPr>
                <w:b/>
                <w:color w:val="000000" w:themeColor="text1"/>
                <w:sz w:val="20"/>
                <w:szCs w:val="20"/>
              </w:rPr>
              <w:t>DI</w:t>
            </w:r>
            <w:proofErr w:type="spellEnd"/>
            <w:r w:rsidR="001E2144" w:rsidRPr="001F1DFA">
              <w:rPr>
                <w:b/>
                <w:color w:val="000000" w:themeColor="text1"/>
                <w:sz w:val="20"/>
                <w:szCs w:val="20"/>
              </w:rPr>
              <w:t xml:space="preserve"> COMPETENZA</w:t>
            </w:r>
          </w:p>
          <w:p w:rsidR="00D81991" w:rsidRPr="001F1DFA" w:rsidRDefault="00D81991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E2144" w:rsidRPr="001F1DFA" w:rsidRDefault="001E2144" w:rsidP="00D819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CAPACITA’</w:t>
            </w:r>
          </w:p>
        </w:tc>
        <w:tc>
          <w:tcPr>
            <w:tcW w:w="2977" w:type="dxa"/>
            <w:vAlign w:val="center"/>
          </w:tcPr>
          <w:p w:rsidR="001E2144" w:rsidRPr="001F1DFA" w:rsidRDefault="001E2144" w:rsidP="00D819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CONOSCENZE</w:t>
            </w:r>
            <w:r w:rsidR="004C5B51">
              <w:rPr>
                <w:b/>
                <w:color w:val="000000" w:themeColor="text1"/>
                <w:sz w:val="20"/>
                <w:szCs w:val="20"/>
              </w:rPr>
              <w:t xml:space="preserve"> / OBIETTIVI</w:t>
            </w:r>
          </w:p>
        </w:tc>
        <w:tc>
          <w:tcPr>
            <w:tcW w:w="4111" w:type="dxa"/>
            <w:vAlign w:val="center"/>
          </w:tcPr>
          <w:p w:rsidR="001E2144" w:rsidRPr="001F1DFA" w:rsidRDefault="001E2144" w:rsidP="00D819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MODULI DIDATTICI</w:t>
            </w:r>
          </w:p>
          <w:p w:rsidR="001E2144" w:rsidRPr="001F1DFA" w:rsidRDefault="001E2144" w:rsidP="00D819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E2144" w:rsidRPr="001F1DFA" w:rsidRDefault="001E2144" w:rsidP="00D819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TOTALE ORE</w:t>
            </w:r>
          </w:p>
        </w:tc>
        <w:tc>
          <w:tcPr>
            <w:tcW w:w="1226" w:type="dxa"/>
            <w:vAlign w:val="center"/>
          </w:tcPr>
          <w:p w:rsidR="001E2144" w:rsidRPr="001F1DFA" w:rsidRDefault="001E2144" w:rsidP="00D819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MODALITA’ DIDATTICA</w:t>
            </w:r>
          </w:p>
        </w:tc>
        <w:tc>
          <w:tcPr>
            <w:tcW w:w="1069" w:type="dxa"/>
            <w:vAlign w:val="center"/>
          </w:tcPr>
          <w:p w:rsidR="001E2144" w:rsidRPr="001F1DFA" w:rsidRDefault="001E2144" w:rsidP="00D819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DURATA</w:t>
            </w:r>
          </w:p>
        </w:tc>
      </w:tr>
      <w:tr w:rsidR="000E5666" w:rsidTr="00495AD4">
        <w:tc>
          <w:tcPr>
            <w:tcW w:w="1526" w:type="dxa"/>
            <w:vMerge w:val="restart"/>
          </w:tcPr>
          <w:p w:rsidR="000E5666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E5666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0479">
              <w:rPr>
                <w:b/>
                <w:color w:val="000000" w:themeColor="text1"/>
                <w:sz w:val="20"/>
                <w:szCs w:val="20"/>
              </w:rPr>
              <w:t xml:space="preserve"> 1</w:t>
            </w: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479">
              <w:rPr>
                <w:color w:val="000000" w:themeColor="text1"/>
                <w:sz w:val="20"/>
                <w:szCs w:val="20"/>
              </w:rPr>
              <w:t>Adempimenti fiscali, amministrativi e politiche agricole</w:t>
            </w: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E5666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E5666" w:rsidRDefault="000E5666" w:rsidP="00CD48E8">
            <w:pPr>
              <w:pStyle w:val="Paragrafoelenco"/>
              <w:ind w:left="0" w:right="-149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CD48E8">
            <w:pPr>
              <w:pStyle w:val="Paragrafoelenco"/>
              <w:ind w:left="0" w:right="-149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314332" w:rsidP="00CD48E8">
            <w:pPr>
              <w:pStyle w:val="Paragrafoelenco"/>
              <w:ind w:left="0" w:right="-14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Essere in possesso delle nozioni atte al raggiungimento degli obiettivi in merito ad adempimenti e responsabilità circa gli obblighi in materia di previdenza, contratti di lavoro dei dipendenti, gestione aziendale contabile, fiscale, PAC, PSR e condizionalità</w:t>
            </w:r>
          </w:p>
        </w:tc>
        <w:tc>
          <w:tcPr>
            <w:tcW w:w="2977" w:type="dxa"/>
            <w:vMerge w:val="restart"/>
          </w:tcPr>
          <w:p w:rsidR="000E5666" w:rsidRDefault="000E5666" w:rsidP="0066021F">
            <w:pPr>
              <w:pStyle w:val="Paragrafoelenco"/>
              <w:ind w:left="152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66021F">
            <w:pPr>
              <w:pStyle w:val="Paragrafoelenco"/>
              <w:ind w:left="15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Conoscenza delle principali nozioni in materia fiscale, contrattuale e contabile dell’azienda agricola, nozioni e funzioni della </w:t>
            </w:r>
            <w:r w:rsidRPr="004E0479">
              <w:rPr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 xml:space="preserve">olitica </w:t>
            </w:r>
            <w:r w:rsidRPr="004E0479"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 xml:space="preserve">gricola </w:t>
            </w:r>
            <w:r w:rsidRPr="004E0479">
              <w:rPr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 xml:space="preserve">omunitaria </w:t>
            </w:r>
            <w:r w:rsidRPr="004E0479">
              <w:rPr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color w:val="000000" w:themeColor="text1"/>
                <w:sz w:val="20"/>
                <w:szCs w:val="20"/>
              </w:rPr>
              <w:t>agevolazioni a livello comunitario, nazionale e regionale (P</w:t>
            </w:r>
            <w:r w:rsidRPr="004E0479">
              <w:rPr>
                <w:color w:val="000000" w:themeColor="text1"/>
                <w:sz w:val="20"/>
                <w:szCs w:val="20"/>
              </w:rPr>
              <w:t>SR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:rsidR="00D81991" w:rsidRDefault="00D81991" w:rsidP="00D81991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66021F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1.a – Aspetti previdenziali e contratti di lavoro</w:t>
            </w:r>
          </w:p>
          <w:p w:rsidR="000E5666" w:rsidRDefault="000E5666" w:rsidP="000E5666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 w:val="restart"/>
            <w:vAlign w:val="center"/>
          </w:tcPr>
          <w:p w:rsidR="000E5666" w:rsidRDefault="000E5666" w:rsidP="003F757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</w:t>
            </w:r>
          </w:p>
        </w:tc>
        <w:tc>
          <w:tcPr>
            <w:tcW w:w="1069" w:type="dxa"/>
            <w:vMerge w:val="restart"/>
            <w:vAlign w:val="center"/>
          </w:tcPr>
          <w:p w:rsidR="000E5666" w:rsidRPr="004E0479" w:rsidRDefault="000E5666" w:rsidP="003F757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479">
              <w:rPr>
                <w:color w:val="000000" w:themeColor="text1"/>
                <w:sz w:val="20"/>
                <w:szCs w:val="20"/>
              </w:rPr>
              <w:t>30 ORE</w:t>
            </w:r>
          </w:p>
        </w:tc>
      </w:tr>
      <w:tr w:rsidR="000E5666" w:rsidTr="00495AD4">
        <w:tc>
          <w:tcPr>
            <w:tcW w:w="1526" w:type="dxa"/>
            <w:vMerge/>
          </w:tcPr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5666" w:rsidRPr="004E0479" w:rsidRDefault="000E5666" w:rsidP="00CD48E8">
            <w:pPr>
              <w:pStyle w:val="Paragrafoelenco"/>
              <w:ind w:left="0" w:right="-1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5666" w:rsidRDefault="000E5666" w:rsidP="00EE4E81">
            <w:pPr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81991" w:rsidRDefault="00D81991" w:rsidP="00D81991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66021F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1.b - G</w:t>
            </w:r>
            <w:r w:rsidRPr="004E0479">
              <w:rPr>
                <w:color w:val="000000" w:themeColor="text1"/>
                <w:sz w:val="20"/>
                <w:szCs w:val="20"/>
              </w:rPr>
              <w:t>estione aziendale contabile fiscale</w:t>
            </w:r>
          </w:p>
          <w:p w:rsidR="000E5666" w:rsidRDefault="000E5666" w:rsidP="000E5666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/>
          </w:tcPr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5666" w:rsidTr="00495AD4">
        <w:tc>
          <w:tcPr>
            <w:tcW w:w="1526" w:type="dxa"/>
            <w:vMerge/>
          </w:tcPr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5666" w:rsidRPr="004E0479" w:rsidRDefault="000E5666" w:rsidP="00CD48E8">
            <w:pPr>
              <w:pStyle w:val="Paragrafoelenco"/>
              <w:ind w:left="0" w:right="-1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5666" w:rsidRDefault="000E5666" w:rsidP="00EE4E81">
            <w:pPr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81991" w:rsidRDefault="00D81991" w:rsidP="00D81991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66021F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1.c - </w:t>
            </w:r>
            <w:r w:rsidRPr="004E0479">
              <w:rPr>
                <w:color w:val="000000" w:themeColor="text1"/>
                <w:sz w:val="20"/>
                <w:szCs w:val="20"/>
              </w:rPr>
              <w:t>Aderire alla PAC</w:t>
            </w:r>
          </w:p>
          <w:p w:rsidR="000E5666" w:rsidRDefault="000E5666" w:rsidP="000E5666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6" w:type="dxa"/>
            <w:vMerge/>
          </w:tcPr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5666" w:rsidTr="00495AD4">
        <w:tc>
          <w:tcPr>
            <w:tcW w:w="1526" w:type="dxa"/>
            <w:vMerge/>
          </w:tcPr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5666" w:rsidRPr="004E0479" w:rsidRDefault="000E5666" w:rsidP="00CD48E8">
            <w:pPr>
              <w:pStyle w:val="Paragrafoelenco"/>
              <w:ind w:left="0" w:right="-1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5666" w:rsidRDefault="000E5666" w:rsidP="00EE4E81">
            <w:pPr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81991" w:rsidRDefault="00D81991" w:rsidP="00D81991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66021F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1.d - </w:t>
            </w:r>
            <w:r w:rsidRPr="004E0479">
              <w:rPr>
                <w:color w:val="000000" w:themeColor="text1"/>
                <w:sz w:val="20"/>
                <w:szCs w:val="20"/>
              </w:rPr>
              <w:t>Aderire alle misure del PSR</w:t>
            </w:r>
          </w:p>
          <w:p w:rsidR="000E5666" w:rsidRDefault="000E5666" w:rsidP="000E5666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vMerge/>
          </w:tcPr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5666" w:rsidTr="00495AD4">
        <w:tc>
          <w:tcPr>
            <w:tcW w:w="1526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5666" w:rsidRPr="004E0479" w:rsidRDefault="000E5666" w:rsidP="00CD48E8">
            <w:pPr>
              <w:pStyle w:val="Paragrafoelenco"/>
              <w:ind w:left="0" w:right="-1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5666" w:rsidRPr="004E0479" w:rsidRDefault="000E5666" w:rsidP="00EE4E81">
            <w:pPr>
              <w:ind w:left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D81991" w:rsidRDefault="00D81991" w:rsidP="00D81991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66021F">
            <w:pPr>
              <w:pStyle w:val="Paragrafoelenco"/>
              <w:numPr>
                <w:ilvl w:val="0"/>
                <w:numId w:val="1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1.e - </w:t>
            </w:r>
            <w:r w:rsidRPr="004E0479">
              <w:rPr>
                <w:color w:val="000000" w:themeColor="text1"/>
                <w:sz w:val="20"/>
                <w:szCs w:val="20"/>
              </w:rPr>
              <w:t>Applicare la Condizionalità aziendale</w:t>
            </w:r>
          </w:p>
          <w:p w:rsidR="00D81991" w:rsidRPr="004E0479" w:rsidRDefault="00D81991" w:rsidP="00D81991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5666" w:rsidRPr="004E0479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26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5666" w:rsidTr="00495AD4">
        <w:tc>
          <w:tcPr>
            <w:tcW w:w="1526" w:type="dxa"/>
            <w:vMerge w:val="restart"/>
          </w:tcPr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0479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479">
              <w:rPr>
                <w:color w:val="000000" w:themeColor="text1"/>
                <w:sz w:val="20"/>
                <w:szCs w:val="20"/>
              </w:rPr>
              <w:t>Igiene e sicurezza lavoro – Tutela ambientale</w:t>
            </w: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E5666" w:rsidRDefault="007C4936" w:rsidP="00CD48E8">
            <w:pPr>
              <w:pStyle w:val="Paragrafoelenco"/>
              <w:ind w:left="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Essere in possesso delle nozioni inerenti l’applicazione della normativa vigente in materia di sicurezza aziendale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D.Lgs.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81/08 a tutela della salute dei lavoratori, dell’igiene, sicurezza degli ambienti di lavoro e di salvaguardia del territorio (PAN)</w:t>
            </w:r>
          </w:p>
          <w:p w:rsidR="000E5666" w:rsidRDefault="000E5666" w:rsidP="00CD48E8">
            <w:pPr>
              <w:pStyle w:val="Paragrafoelenco"/>
              <w:ind w:left="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0E5666" w:rsidRDefault="000E5666" w:rsidP="00CE0478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CE0478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Conoscenza dell</w:t>
            </w:r>
            <w:r w:rsidRPr="004E0479">
              <w:rPr>
                <w:color w:val="000000" w:themeColor="text1"/>
                <w:sz w:val="20"/>
                <w:szCs w:val="20"/>
              </w:rPr>
              <w:t xml:space="preserve">e </w:t>
            </w:r>
            <w:r>
              <w:rPr>
                <w:color w:val="000000" w:themeColor="text1"/>
                <w:sz w:val="20"/>
                <w:szCs w:val="20"/>
              </w:rPr>
              <w:t xml:space="preserve">principali nozioni di </w:t>
            </w:r>
            <w:r w:rsidRPr="004E0479">
              <w:rPr>
                <w:color w:val="000000" w:themeColor="text1"/>
                <w:sz w:val="20"/>
                <w:szCs w:val="20"/>
              </w:rPr>
              <w:t xml:space="preserve">tutela </w:t>
            </w:r>
            <w:r>
              <w:rPr>
                <w:color w:val="000000" w:themeColor="text1"/>
                <w:sz w:val="20"/>
                <w:szCs w:val="20"/>
              </w:rPr>
              <w:t xml:space="preserve">della salute, </w:t>
            </w:r>
            <w:r w:rsidRPr="004E0479">
              <w:rPr>
                <w:color w:val="000000" w:themeColor="text1"/>
                <w:sz w:val="20"/>
                <w:szCs w:val="20"/>
              </w:rPr>
              <w:t>dell’igiene e della sicurezza sul posto di lavoro</w:t>
            </w:r>
            <w:r>
              <w:rPr>
                <w:color w:val="000000" w:themeColor="text1"/>
                <w:sz w:val="20"/>
                <w:szCs w:val="20"/>
              </w:rPr>
              <w:t>, dei lavoratori; analisi degli alimenti  e controllo riferito alle filiere alimentari; salvaguardia del territorio e della salute pubblica (PAN), nozioni sulle normative alimentari, HACCP, le contaminazioni</w:t>
            </w:r>
          </w:p>
          <w:p w:rsidR="000E5666" w:rsidRDefault="000E5666" w:rsidP="00CE0478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CE0478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5666" w:rsidRDefault="000E5666" w:rsidP="000E5666">
            <w:pPr>
              <w:pStyle w:val="Paragrafoelenco"/>
              <w:ind w:left="317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0E5666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2.a </w:t>
            </w:r>
            <w:r w:rsidRPr="004E0479">
              <w:rPr>
                <w:color w:val="000000" w:themeColor="text1"/>
                <w:sz w:val="20"/>
                <w:szCs w:val="20"/>
              </w:rPr>
              <w:t xml:space="preserve">Applicare la normativa vigente in materia di sicurezza aziendale (D.lgs. 81/2008 e </w:t>
            </w:r>
            <w:proofErr w:type="spellStart"/>
            <w:r w:rsidRPr="004E0479">
              <w:rPr>
                <w:color w:val="000000" w:themeColor="text1"/>
                <w:sz w:val="20"/>
                <w:szCs w:val="20"/>
              </w:rPr>
              <w:t>ss.mm.ii.</w:t>
            </w:r>
            <w:proofErr w:type="spellEnd"/>
            <w:r w:rsidRPr="004E0479">
              <w:rPr>
                <w:color w:val="000000" w:themeColor="text1"/>
                <w:sz w:val="20"/>
                <w:szCs w:val="20"/>
              </w:rPr>
              <w:t>) a tutela della salute dei lavoratori</w:t>
            </w:r>
          </w:p>
          <w:p w:rsidR="000E5666" w:rsidRDefault="000E5666" w:rsidP="000E5666">
            <w:pPr>
              <w:pStyle w:val="Paragrafoelenco"/>
              <w:ind w:left="31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479">
              <w:rPr>
                <w:color w:val="000000" w:themeColor="text1"/>
                <w:sz w:val="20"/>
                <w:szCs w:val="20"/>
              </w:rPr>
              <w:t>30 ORE</w:t>
            </w:r>
          </w:p>
        </w:tc>
      </w:tr>
      <w:tr w:rsidR="000E5666" w:rsidTr="00495AD4">
        <w:tc>
          <w:tcPr>
            <w:tcW w:w="1526" w:type="dxa"/>
            <w:vMerge/>
          </w:tcPr>
          <w:p w:rsidR="000E5666" w:rsidRPr="004E0479" w:rsidRDefault="000E5666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5666" w:rsidRDefault="000E5666" w:rsidP="00CD48E8">
            <w:pPr>
              <w:pStyle w:val="Paragrafoelenco"/>
              <w:ind w:left="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5666" w:rsidRDefault="000E5666" w:rsidP="00CE0478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5666" w:rsidRDefault="000E5666" w:rsidP="000E5666">
            <w:pPr>
              <w:pStyle w:val="Paragrafoelenco"/>
              <w:ind w:left="317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0E5666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2.b </w:t>
            </w:r>
            <w:r w:rsidRPr="004E0479">
              <w:rPr>
                <w:color w:val="000000" w:themeColor="text1"/>
                <w:sz w:val="20"/>
                <w:szCs w:val="20"/>
              </w:rPr>
              <w:t>Applicare la normativa vigente in materia di igiene e sicurezza degli ambienti di lavoro</w:t>
            </w:r>
            <w:r>
              <w:rPr>
                <w:color w:val="000000" w:themeColor="text1"/>
                <w:sz w:val="20"/>
                <w:szCs w:val="20"/>
              </w:rPr>
              <w:t>, sicurezza alimentare HACCP</w:t>
            </w:r>
          </w:p>
          <w:p w:rsidR="000E5666" w:rsidRPr="004E0479" w:rsidRDefault="000E5666" w:rsidP="000E5666">
            <w:pPr>
              <w:pStyle w:val="Paragrafoelenco"/>
              <w:ind w:left="31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0E56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E5666" w:rsidTr="00495AD4">
        <w:tc>
          <w:tcPr>
            <w:tcW w:w="1526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5666" w:rsidRPr="004E0479" w:rsidRDefault="000E5666" w:rsidP="00CD48E8">
            <w:pPr>
              <w:pStyle w:val="Paragrafoelenco"/>
              <w:ind w:left="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E5666" w:rsidRPr="004E0479" w:rsidRDefault="000E5666" w:rsidP="00CE0478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E5666" w:rsidRPr="004E0479" w:rsidRDefault="000E5666" w:rsidP="000E5666">
            <w:pPr>
              <w:pStyle w:val="Paragrafoelenco"/>
              <w:ind w:left="317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244580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2.c </w:t>
            </w:r>
            <w:r w:rsidRPr="004E0479">
              <w:rPr>
                <w:color w:val="000000" w:themeColor="text1"/>
                <w:sz w:val="20"/>
                <w:szCs w:val="20"/>
              </w:rPr>
              <w:t>Applicare la normativa vigente in materia di salvaguardia del territorio (PAN)</w:t>
            </w:r>
          </w:p>
        </w:tc>
        <w:tc>
          <w:tcPr>
            <w:tcW w:w="992" w:type="dxa"/>
          </w:tcPr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0E5666" w:rsidRPr="004E0479" w:rsidRDefault="000E5666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A02EA" w:rsidRPr="001F1DFA" w:rsidTr="00495AD4">
        <w:tc>
          <w:tcPr>
            <w:tcW w:w="1526" w:type="dxa"/>
          </w:tcPr>
          <w:p w:rsidR="00CA02EA" w:rsidRPr="001F1DFA" w:rsidRDefault="00CA02EA" w:rsidP="003A20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lastRenderedPageBreak/>
              <w:br w:type="page"/>
            </w:r>
            <w:r w:rsidRPr="001F1DFA">
              <w:rPr>
                <w:b/>
                <w:color w:val="000000" w:themeColor="text1"/>
                <w:sz w:val="20"/>
                <w:szCs w:val="20"/>
              </w:rPr>
              <w:t xml:space="preserve">UNITA’ </w:t>
            </w:r>
            <w:proofErr w:type="spellStart"/>
            <w:r w:rsidRPr="001F1DFA">
              <w:rPr>
                <w:b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1F1DFA">
              <w:rPr>
                <w:b/>
                <w:color w:val="000000" w:themeColor="text1"/>
                <w:sz w:val="20"/>
                <w:szCs w:val="20"/>
              </w:rPr>
              <w:t xml:space="preserve"> COMPETENZA</w:t>
            </w:r>
          </w:p>
        </w:tc>
        <w:tc>
          <w:tcPr>
            <w:tcW w:w="1984" w:type="dxa"/>
            <w:vAlign w:val="center"/>
          </w:tcPr>
          <w:p w:rsidR="00CA02EA" w:rsidRPr="001F1DFA" w:rsidRDefault="00CA02EA" w:rsidP="00954B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CAPACITA’</w:t>
            </w:r>
          </w:p>
        </w:tc>
        <w:tc>
          <w:tcPr>
            <w:tcW w:w="2977" w:type="dxa"/>
            <w:vAlign w:val="center"/>
          </w:tcPr>
          <w:p w:rsidR="00CA02EA" w:rsidRPr="001F1DFA" w:rsidRDefault="00CA02EA" w:rsidP="00954B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CONOSCENZE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/ OBIETTIVI</w:t>
            </w:r>
          </w:p>
        </w:tc>
        <w:tc>
          <w:tcPr>
            <w:tcW w:w="4111" w:type="dxa"/>
            <w:vAlign w:val="center"/>
          </w:tcPr>
          <w:p w:rsidR="00CA02EA" w:rsidRPr="001F1DFA" w:rsidRDefault="00CA02EA" w:rsidP="001C67A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MODULI DIDATTICI</w:t>
            </w:r>
          </w:p>
        </w:tc>
        <w:tc>
          <w:tcPr>
            <w:tcW w:w="992" w:type="dxa"/>
            <w:vAlign w:val="center"/>
          </w:tcPr>
          <w:p w:rsidR="00CA02EA" w:rsidRPr="001F1DFA" w:rsidRDefault="00CA02EA" w:rsidP="00954B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TOTALE ORE</w:t>
            </w:r>
          </w:p>
        </w:tc>
        <w:tc>
          <w:tcPr>
            <w:tcW w:w="1226" w:type="dxa"/>
            <w:vAlign w:val="center"/>
          </w:tcPr>
          <w:p w:rsidR="00CA02EA" w:rsidRPr="001F1DFA" w:rsidRDefault="00CA02EA" w:rsidP="00954B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MODALITA’ DIDATTICA</w:t>
            </w:r>
          </w:p>
        </w:tc>
        <w:tc>
          <w:tcPr>
            <w:tcW w:w="1069" w:type="dxa"/>
            <w:vAlign w:val="center"/>
          </w:tcPr>
          <w:p w:rsidR="00CA02EA" w:rsidRPr="001F1DFA" w:rsidRDefault="00CA02EA" w:rsidP="00954B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F1DFA">
              <w:rPr>
                <w:b/>
                <w:color w:val="000000" w:themeColor="text1"/>
                <w:sz w:val="20"/>
                <w:szCs w:val="20"/>
              </w:rPr>
              <w:t>DURATA</w:t>
            </w:r>
          </w:p>
        </w:tc>
      </w:tr>
      <w:tr w:rsidR="00BD0F5A" w:rsidTr="00495AD4">
        <w:tc>
          <w:tcPr>
            <w:tcW w:w="1526" w:type="dxa"/>
            <w:vMerge w:val="restart"/>
            <w:vAlign w:val="center"/>
          </w:tcPr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0479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="00BD0F5A" w:rsidRPr="004E0479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479">
              <w:rPr>
                <w:color w:val="000000" w:themeColor="text1"/>
                <w:sz w:val="20"/>
                <w:szCs w:val="20"/>
              </w:rPr>
              <w:t>Tematiche afferenti le focus area</w:t>
            </w: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ind w:right="-25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0D1B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D0F5A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Essere in possesso delle nozioni inerenti:</w:t>
            </w:r>
          </w:p>
          <w:p w:rsidR="00BD0F5A" w:rsidRDefault="00BD0F5A" w:rsidP="00E54605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il miglioramento delle capacità imprenditoriali, strumenti finanziari utili per il miglioramento delle strategie aziendali e la capacità imprenditoriale, linee guida per la costituzione e la promozione della filiera corta; valorizzazione e difesa del paesaggio rurale</w:t>
            </w:r>
            <w:r w:rsidR="00451E11">
              <w:rPr>
                <w:color w:val="000000" w:themeColor="text1"/>
                <w:sz w:val="20"/>
                <w:szCs w:val="20"/>
              </w:rPr>
              <w:t xml:space="preserve"> e prevenzione dell’erosione</w:t>
            </w:r>
            <w:r>
              <w:rPr>
                <w:color w:val="000000" w:themeColor="text1"/>
                <w:sz w:val="20"/>
                <w:szCs w:val="20"/>
              </w:rPr>
              <w:t>; tecniche per la promozione e produzione bio, dietetica e salutistica</w:t>
            </w:r>
          </w:p>
          <w:p w:rsidR="00BD0F5A" w:rsidRPr="004E0479" w:rsidRDefault="00BD0F5A" w:rsidP="00E54605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D0F5A" w:rsidRDefault="00BD0F5A" w:rsidP="001355D0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Nozioni fondamentali per la conoscenza dell</w:t>
            </w:r>
            <w:r w:rsidRPr="004E0479">
              <w:rPr>
                <w:color w:val="000000" w:themeColor="text1"/>
                <w:sz w:val="20"/>
                <w:szCs w:val="20"/>
              </w:rPr>
              <w:t>e operazioni di interpretazione linguistica</w:t>
            </w:r>
            <w:r>
              <w:rPr>
                <w:color w:val="000000" w:themeColor="text1"/>
                <w:sz w:val="20"/>
                <w:szCs w:val="20"/>
              </w:rPr>
              <w:t>: nozioni di marketing, obiettivi, mercati di riferimento, strategie e tecniche di promozione; il marketing agroalimentare, valorizzazione e commercializzazione dei prodotti agricoli del territorio; linee guida per la costituzione e la promozione della filiera corta, importanza strategica, promozione, azioni di supporto e le opportunità offerte dalla PAC; linee guida per la conservazione, caratterizzazione, promozione e valorizzazione della biodiversità vegetale; linee guida sullo spirito imprenditoriale e il fare impresa, consapevolezza del ruolo dell’imprenditore; tutela, valorizzazione promozione del paesaggio rurale</w:t>
            </w:r>
            <w:r w:rsidR="0021556C">
              <w:rPr>
                <w:color w:val="000000" w:themeColor="text1"/>
                <w:sz w:val="20"/>
                <w:szCs w:val="20"/>
              </w:rPr>
              <w:t xml:space="preserve"> e prevenzione dell’erosione</w:t>
            </w:r>
            <w:r>
              <w:rPr>
                <w:color w:val="000000" w:themeColor="text1"/>
                <w:sz w:val="20"/>
                <w:szCs w:val="20"/>
              </w:rPr>
              <w:t>; sistemi di certificazione dei prodotti agroalimentari; aspetti normativi sulla sicurezza alimentare, la qualità dei prodotti, la rintracciabilità.</w:t>
            </w:r>
          </w:p>
          <w:p w:rsidR="00BD0F5A" w:rsidRPr="004E0479" w:rsidRDefault="00BD0F5A" w:rsidP="001355D0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430D2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3.a </w:t>
            </w:r>
            <w:r w:rsidRPr="004E0479">
              <w:rPr>
                <w:color w:val="000000" w:themeColor="text1"/>
                <w:sz w:val="20"/>
                <w:szCs w:val="20"/>
              </w:rPr>
              <w:t>Tecniche di promozione e marketing dei prodotti agricoli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 w:val="restart"/>
            <w:vAlign w:val="center"/>
          </w:tcPr>
          <w:p w:rsidR="00BD0F5A" w:rsidRPr="004E0479" w:rsidRDefault="00BD0F5A" w:rsidP="00DF1F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</w:t>
            </w:r>
          </w:p>
        </w:tc>
        <w:tc>
          <w:tcPr>
            <w:tcW w:w="1069" w:type="dxa"/>
            <w:vMerge w:val="restart"/>
            <w:vAlign w:val="center"/>
          </w:tcPr>
          <w:p w:rsidR="00BD0F5A" w:rsidRPr="004E0479" w:rsidRDefault="00BD0F5A" w:rsidP="003B4F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3B4FB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  <w:r w:rsidRPr="004E0479">
              <w:rPr>
                <w:color w:val="000000" w:themeColor="text1"/>
                <w:sz w:val="20"/>
                <w:szCs w:val="20"/>
              </w:rPr>
              <w:t xml:space="preserve"> ORE</w:t>
            </w: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C50D1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3.b </w:t>
            </w:r>
            <w:r w:rsidRPr="004E0479">
              <w:rPr>
                <w:color w:val="000000" w:themeColor="text1"/>
                <w:sz w:val="20"/>
                <w:szCs w:val="20"/>
              </w:rPr>
              <w:t>Promozione e valorizzazione dell’agro-biodiversità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C50D1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3.c </w:t>
            </w:r>
            <w:r w:rsidRPr="004E0479">
              <w:rPr>
                <w:color w:val="000000" w:themeColor="text1"/>
                <w:sz w:val="20"/>
                <w:szCs w:val="20"/>
              </w:rPr>
              <w:t>Promozione filiera corta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C50D1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3.d </w:t>
            </w:r>
            <w:r w:rsidRPr="004E0479">
              <w:rPr>
                <w:color w:val="000000" w:themeColor="text1"/>
                <w:sz w:val="20"/>
                <w:szCs w:val="20"/>
              </w:rPr>
              <w:t>Tecniche di tracciabilità, certificazione ed etichettatura delle produzioni agricole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C50D1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3.e Promozione e difesa del paesaggio rurale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1556C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3.f </w:t>
            </w:r>
            <w:r w:rsidR="0021556C">
              <w:rPr>
                <w:color w:val="000000" w:themeColor="text1"/>
                <w:sz w:val="20"/>
                <w:szCs w:val="20"/>
              </w:rPr>
              <w:t>Metodi e processi di agricoltura sociale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C50D1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3.g </w:t>
            </w:r>
            <w:r w:rsidRPr="004E0479">
              <w:rPr>
                <w:color w:val="000000" w:themeColor="text1"/>
                <w:sz w:val="20"/>
                <w:szCs w:val="20"/>
              </w:rPr>
              <w:t>Produzioni dietetiche e salutistiche (BIO)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C50D1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3.h </w:t>
            </w:r>
            <w:r w:rsidRPr="004E0479">
              <w:rPr>
                <w:color w:val="000000" w:themeColor="text1"/>
                <w:sz w:val="20"/>
                <w:szCs w:val="20"/>
              </w:rPr>
              <w:t>Supporto all’innovazione organizzativa e di qualità nelle filiere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Pr="004E0479" w:rsidRDefault="00BD0F5A" w:rsidP="0021556C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3.i </w:t>
            </w:r>
            <w:r w:rsidR="0021556C">
              <w:rPr>
                <w:color w:val="000000" w:themeColor="text1"/>
                <w:sz w:val="20"/>
                <w:szCs w:val="20"/>
              </w:rPr>
              <w:t>Tecniche di prevenzione dell’erosione</w:t>
            </w:r>
          </w:p>
        </w:tc>
        <w:tc>
          <w:tcPr>
            <w:tcW w:w="992" w:type="dxa"/>
            <w:vAlign w:val="center"/>
          </w:tcPr>
          <w:p w:rsidR="00BD0F5A" w:rsidRPr="004E0479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495AD4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BD0F5A" w:rsidRDefault="00BD0F5A" w:rsidP="002C50D1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3.l </w:t>
            </w:r>
            <w:r w:rsidRPr="004E0479">
              <w:rPr>
                <w:color w:val="000000" w:themeColor="text1"/>
                <w:sz w:val="20"/>
                <w:szCs w:val="20"/>
              </w:rPr>
              <w:t>Miglioramento della capacità imprenditorial</w:t>
            </w:r>
            <w:r w:rsidR="00DD7632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  <w:vAlign w:val="center"/>
          </w:tcPr>
          <w:p w:rsidR="00BD0F5A" w:rsidRDefault="00BD0F5A" w:rsidP="000D1B0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D0F5A" w:rsidTr="0021556C">
        <w:tc>
          <w:tcPr>
            <w:tcW w:w="1526" w:type="dxa"/>
            <w:vMerge/>
          </w:tcPr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D0F5A" w:rsidRPr="004E0479" w:rsidRDefault="00BD0F5A" w:rsidP="00B92A9C">
            <w:pPr>
              <w:pStyle w:val="Paragrafoelenco"/>
              <w:ind w:left="68" w:right="-157" w:hanging="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D0F5A" w:rsidRPr="004E0479" w:rsidRDefault="00BD0F5A" w:rsidP="00845482">
            <w:pPr>
              <w:pStyle w:val="Paragrafoelenco"/>
              <w:ind w:left="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1556C" w:rsidRDefault="00BD0F5A" w:rsidP="0024484C">
            <w:pPr>
              <w:pStyle w:val="Paragrafoelenco"/>
              <w:numPr>
                <w:ilvl w:val="0"/>
                <w:numId w:val="5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3.m     VISITE DIDATTICHE E AZIENDALI</w:t>
            </w:r>
          </w:p>
          <w:p w:rsidR="0021556C" w:rsidRDefault="0021556C" w:rsidP="0021556C">
            <w:pPr>
              <w:pStyle w:val="Paragrafoelenco"/>
              <w:ind w:left="176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24484C">
            <w:pPr>
              <w:pStyle w:val="Paragrafoelenco"/>
              <w:numPr>
                <w:ilvl w:val="0"/>
                <w:numId w:val="5"/>
              </w:numPr>
              <w:ind w:left="176" w:hanging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1556C">
              <w:rPr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color w:val="000000" w:themeColor="text1"/>
                <w:sz w:val="20"/>
                <w:szCs w:val="20"/>
              </w:rPr>
              <w:t>ATTIVITA’ DIMOSTRATIVE IN CAMPO</w:t>
            </w:r>
          </w:p>
        </w:tc>
        <w:tc>
          <w:tcPr>
            <w:tcW w:w="992" w:type="dxa"/>
          </w:tcPr>
          <w:p w:rsidR="00BD0F5A" w:rsidRDefault="00BD0F5A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1556C" w:rsidRDefault="0021556C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1556C" w:rsidRDefault="0021556C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  <w:p w:rsidR="00BD0F5A" w:rsidRDefault="00BD0F5A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21556C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  <w:p w:rsidR="00BD0F5A" w:rsidRPr="004E0479" w:rsidRDefault="00BD0F5A" w:rsidP="0021556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D0F5A" w:rsidRPr="004E0479" w:rsidRDefault="00BD0F5A" w:rsidP="00DF1F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Pratica</w:t>
            </w:r>
          </w:p>
        </w:tc>
        <w:tc>
          <w:tcPr>
            <w:tcW w:w="1069" w:type="dxa"/>
          </w:tcPr>
          <w:p w:rsidR="00BD0F5A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D0F5A" w:rsidRPr="004E0479" w:rsidRDefault="00BD0F5A" w:rsidP="003A20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812965" w:rsidRDefault="00812965"/>
    <w:p w:rsidR="00DF3D61" w:rsidRPr="00DF3D61" w:rsidRDefault="00DF3D61" w:rsidP="00DF3D61">
      <w:pPr>
        <w:jc w:val="center"/>
        <w:rPr>
          <w:b/>
        </w:rPr>
      </w:pPr>
      <w:r w:rsidRPr="00DF3D61">
        <w:rPr>
          <w:b/>
        </w:rPr>
        <w:lastRenderedPageBreak/>
        <w:t xml:space="preserve">MODALITA’ </w:t>
      </w:r>
      <w:proofErr w:type="spellStart"/>
      <w:r w:rsidRPr="00DF3D61">
        <w:rPr>
          <w:b/>
        </w:rPr>
        <w:t>DI</w:t>
      </w:r>
      <w:proofErr w:type="spellEnd"/>
      <w:r w:rsidRPr="00DF3D61">
        <w:rPr>
          <w:b/>
        </w:rPr>
        <w:t xml:space="preserve"> VALUTAZIONE: UNITA’ </w:t>
      </w:r>
      <w:proofErr w:type="spellStart"/>
      <w:r w:rsidRPr="00DF3D61">
        <w:rPr>
          <w:b/>
        </w:rPr>
        <w:t>DI</w:t>
      </w:r>
      <w:proofErr w:type="spellEnd"/>
      <w:r w:rsidRPr="00DF3D61">
        <w:rPr>
          <w:b/>
        </w:rPr>
        <w:t xml:space="preserve"> COMPETENZA 1</w:t>
      </w:r>
    </w:p>
    <w:tbl>
      <w:tblPr>
        <w:tblStyle w:val="Grigliatabella"/>
        <w:tblW w:w="0" w:type="auto"/>
        <w:tblLayout w:type="fixed"/>
        <w:tblLook w:val="04A0"/>
      </w:tblPr>
      <w:tblGrid>
        <w:gridCol w:w="1389"/>
        <w:gridCol w:w="1838"/>
        <w:gridCol w:w="2126"/>
        <w:gridCol w:w="2872"/>
        <w:gridCol w:w="1998"/>
        <w:gridCol w:w="1991"/>
        <w:gridCol w:w="2004"/>
      </w:tblGrid>
      <w:tr w:rsidR="00362FDF" w:rsidRPr="004D073F" w:rsidTr="004D073F">
        <w:tc>
          <w:tcPr>
            <w:tcW w:w="1389" w:type="dxa"/>
            <w:vAlign w:val="center"/>
          </w:tcPr>
          <w:p w:rsidR="00362FDF" w:rsidRPr="004D073F" w:rsidRDefault="00362FDF" w:rsidP="004D073F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 xml:space="preserve">UNITA’ </w:t>
            </w:r>
            <w:proofErr w:type="spellStart"/>
            <w:r w:rsidRPr="004D073F">
              <w:rPr>
                <w:b/>
                <w:sz w:val="20"/>
                <w:szCs w:val="20"/>
              </w:rPr>
              <w:t>DI</w:t>
            </w:r>
            <w:proofErr w:type="spellEnd"/>
            <w:r w:rsidRPr="004D073F">
              <w:rPr>
                <w:b/>
                <w:sz w:val="20"/>
                <w:szCs w:val="20"/>
              </w:rPr>
              <w:t xml:space="preserve"> COMPETENZA</w:t>
            </w:r>
          </w:p>
        </w:tc>
        <w:tc>
          <w:tcPr>
            <w:tcW w:w="1838" w:type="dxa"/>
            <w:vAlign w:val="center"/>
          </w:tcPr>
          <w:p w:rsidR="00362FDF" w:rsidRPr="004D073F" w:rsidRDefault="00362FDF" w:rsidP="004D073F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 xml:space="preserve">OGGETTO </w:t>
            </w:r>
            <w:proofErr w:type="spellStart"/>
            <w:r w:rsidRPr="004D073F">
              <w:rPr>
                <w:b/>
                <w:sz w:val="20"/>
                <w:szCs w:val="20"/>
              </w:rPr>
              <w:t>DI</w:t>
            </w:r>
            <w:proofErr w:type="spellEnd"/>
            <w:r w:rsidRPr="004D073F">
              <w:rPr>
                <w:b/>
                <w:sz w:val="20"/>
                <w:szCs w:val="20"/>
              </w:rPr>
              <w:t xml:space="preserve"> OSSERVAZIONE</w:t>
            </w:r>
          </w:p>
        </w:tc>
        <w:tc>
          <w:tcPr>
            <w:tcW w:w="2126" w:type="dxa"/>
            <w:vAlign w:val="center"/>
          </w:tcPr>
          <w:p w:rsidR="00362FDF" w:rsidRPr="004D073F" w:rsidRDefault="00362FDF" w:rsidP="004D073F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872" w:type="dxa"/>
            <w:vAlign w:val="center"/>
          </w:tcPr>
          <w:p w:rsidR="00362FDF" w:rsidRPr="004D073F" w:rsidRDefault="00362FDF" w:rsidP="004D073F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RISULTATO ATTESO</w:t>
            </w:r>
          </w:p>
        </w:tc>
        <w:tc>
          <w:tcPr>
            <w:tcW w:w="1998" w:type="dxa"/>
            <w:vAlign w:val="center"/>
          </w:tcPr>
          <w:p w:rsidR="00362FDF" w:rsidRPr="004D073F" w:rsidRDefault="00362FDF" w:rsidP="004D073F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MODALITA’</w:t>
            </w:r>
          </w:p>
        </w:tc>
        <w:tc>
          <w:tcPr>
            <w:tcW w:w="1991" w:type="dxa"/>
            <w:vAlign w:val="center"/>
          </w:tcPr>
          <w:p w:rsidR="00362FDF" w:rsidRPr="004D073F" w:rsidRDefault="00362FDF" w:rsidP="004D073F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DURATA DELLA PROVA</w:t>
            </w:r>
          </w:p>
        </w:tc>
        <w:tc>
          <w:tcPr>
            <w:tcW w:w="2004" w:type="dxa"/>
            <w:vAlign w:val="center"/>
          </w:tcPr>
          <w:p w:rsidR="00362FDF" w:rsidRPr="004D073F" w:rsidRDefault="00362FDF" w:rsidP="004D073F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PROFILO VALUTATORE</w:t>
            </w:r>
          </w:p>
        </w:tc>
      </w:tr>
      <w:tr w:rsidR="00362FDF" w:rsidRPr="00814E23" w:rsidTr="00814E23">
        <w:tc>
          <w:tcPr>
            <w:tcW w:w="1389" w:type="dxa"/>
          </w:tcPr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F1647" w:rsidRPr="00DF3D61" w:rsidRDefault="003F1647" w:rsidP="003F16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3D61"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:rsidR="00DF3D61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Pr="00814E23" w:rsidRDefault="00DF3D61" w:rsidP="003F16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3F1647" w:rsidRPr="00814E23" w:rsidRDefault="003F1647" w:rsidP="003F16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647" w:rsidRPr="00814E23" w:rsidRDefault="003F1647" w:rsidP="003F16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4E23">
              <w:rPr>
                <w:color w:val="000000" w:themeColor="text1"/>
                <w:sz w:val="20"/>
                <w:szCs w:val="20"/>
              </w:rPr>
              <w:t>Adempimenti fiscali, amministrativi e politiche agricole</w:t>
            </w:r>
          </w:p>
          <w:p w:rsidR="00362FDF" w:rsidRPr="00814E23" w:rsidRDefault="00362FDF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362FDF" w:rsidRPr="00814E23" w:rsidRDefault="003F1647" w:rsidP="003F1647">
            <w:pPr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La valutazione delle competenze acquisite riguarderanno: obblighi fiscali amministrativi di gestione economico/finanziaria dell’azienda agricola; obblighi previdenziali e contratti di lavoro agricolo; individuazione e concetto di Politica Agricola Comunitaria (PAC); incentivi, agevolazioni (PSR); norme e regole che le aziende agricole devono rispettare per poter accedere regime al pagamento unico. Criteri di gestione obbligatori (CGO) e Buone Condizioni Agronomiche ed Ambientali (BCAA)</w:t>
            </w:r>
          </w:p>
        </w:tc>
        <w:tc>
          <w:tcPr>
            <w:tcW w:w="2126" w:type="dxa"/>
          </w:tcPr>
          <w:p w:rsidR="00362FDF" w:rsidRPr="00814E23" w:rsidRDefault="0053180B">
            <w:pPr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Le modalità di valutazione adottate dal docente saranno tese a far emergere le competenze acquisite nelle aree tematiche:</w:t>
            </w:r>
          </w:p>
          <w:p w:rsidR="0053180B" w:rsidRPr="00814E23" w:rsidRDefault="0053180B">
            <w:pPr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1 – aspetti gestionali contabili e fiscali</w:t>
            </w:r>
          </w:p>
          <w:p w:rsidR="0053180B" w:rsidRPr="00814E23" w:rsidRDefault="0053180B">
            <w:pPr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2 – aspetti previdenziali e contratti di lavoro</w:t>
            </w:r>
          </w:p>
          <w:p w:rsidR="0053180B" w:rsidRPr="00814E23" w:rsidRDefault="0053180B">
            <w:pPr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3 – politica agricola comunitaria (PAC)</w:t>
            </w:r>
          </w:p>
          <w:p w:rsidR="0053180B" w:rsidRPr="00814E23" w:rsidRDefault="0053180B">
            <w:pPr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4 – agevolazioni agli investimenti a favore delle imprese agricole a livello comunitario, nazionale e regionale (PSR)</w:t>
            </w:r>
          </w:p>
          <w:p w:rsidR="0053180B" w:rsidRPr="00814E23" w:rsidRDefault="003B2738">
            <w:pPr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5 – condizionalità: criteri di gestione obbligatorie e norme finalizzate al mantenimento delle buone condizioni agronomiche ed ambientali delle terre agricole</w:t>
            </w:r>
          </w:p>
        </w:tc>
        <w:tc>
          <w:tcPr>
            <w:tcW w:w="2872" w:type="dxa"/>
          </w:tcPr>
          <w:p w:rsidR="00362FDF" w:rsidRPr="00814E23" w:rsidRDefault="00D879D1" w:rsidP="00D879D1">
            <w:pPr>
              <w:pStyle w:val="Paragrafoelenco"/>
              <w:numPr>
                <w:ilvl w:val="0"/>
                <w:numId w:val="5"/>
              </w:numPr>
              <w:ind w:left="151" w:hanging="151"/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 xml:space="preserve">Recepire le principali nozioni inerenti: materia contabile e fiscale, previdenziale e contrattualistica del lavoro; organizzazione aziendale del lavoro; politiche agrarie (PAC); agevolazioni ed investimenti (PSR); </w:t>
            </w:r>
          </w:p>
          <w:p w:rsidR="00D879D1" w:rsidRPr="00814E23" w:rsidRDefault="00D879D1" w:rsidP="00D879D1">
            <w:pPr>
              <w:pStyle w:val="Paragrafoelenco"/>
              <w:numPr>
                <w:ilvl w:val="0"/>
                <w:numId w:val="5"/>
              </w:numPr>
              <w:ind w:left="151" w:hanging="151"/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>Individuare e capire obblighi e agevolazioni di una impresa agricola</w:t>
            </w:r>
          </w:p>
          <w:p w:rsidR="00D879D1" w:rsidRPr="00814E23" w:rsidRDefault="00D879D1" w:rsidP="00D879D1">
            <w:pPr>
              <w:pStyle w:val="Paragrafoelenco"/>
              <w:numPr>
                <w:ilvl w:val="0"/>
                <w:numId w:val="5"/>
              </w:numPr>
              <w:ind w:left="151" w:hanging="151"/>
              <w:rPr>
                <w:sz w:val="20"/>
                <w:szCs w:val="20"/>
              </w:rPr>
            </w:pPr>
            <w:r w:rsidRPr="00814E23">
              <w:rPr>
                <w:sz w:val="20"/>
                <w:szCs w:val="20"/>
              </w:rPr>
              <w:t xml:space="preserve">Saper applicare nella professione di imprenditore agricolo le discipline relative alla professione soprattutto con riferimento agli obblighi fiscali </w:t>
            </w:r>
            <w:proofErr w:type="spellStart"/>
            <w:r w:rsidRPr="00814E23">
              <w:rPr>
                <w:sz w:val="20"/>
                <w:szCs w:val="20"/>
              </w:rPr>
              <w:t>contrattualistici</w:t>
            </w:r>
            <w:proofErr w:type="spellEnd"/>
            <w:r w:rsidRPr="00814E23">
              <w:rPr>
                <w:sz w:val="20"/>
                <w:szCs w:val="20"/>
              </w:rPr>
              <w:t xml:space="preserve"> ed amministrativi; di rispetto delle norme finalizzate al mantenimento delle buone condizioni agronomiche ed ambientali delle terre agricole</w:t>
            </w:r>
          </w:p>
          <w:p w:rsidR="00D879D1" w:rsidRPr="00814E23" w:rsidRDefault="00D879D1" w:rsidP="00D879D1">
            <w:pPr>
              <w:pStyle w:val="Paragrafoelenco"/>
              <w:ind w:left="151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8E373F" w:rsidRDefault="008E373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Alla fine del percorso formativo, i partecipanti sosterranno una verifica finale diretta ad accertare l’apprendimento delle conoscenze e l’acquisizione delle competenze tecnico-professionali</w:t>
            </w:r>
            <w:r w:rsidRPr="008E373F">
              <w:rPr>
                <w:b/>
                <w:sz w:val="20"/>
                <w:szCs w:val="20"/>
              </w:rPr>
              <w:t>:</w:t>
            </w:r>
          </w:p>
          <w:p w:rsidR="00362FDF" w:rsidRDefault="008E373F">
            <w:pPr>
              <w:rPr>
                <w:sz w:val="20"/>
                <w:szCs w:val="20"/>
              </w:rPr>
            </w:pPr>
            <w:r w:rsidRPr="008E373F">
              <w:rPr>
                <w:b/>
                <w:sz w:val="20"/>
                <w:szCs w:val="20"/>
              </w:rPr>
              <w:t xml:space="preserve">prova scritta </w:t>
            </w:r>
            <w:r>
              <w:rPr>
                <w:sz w:val="20"/>
                <w:szCs w:val="20"/>
              </w:rPr>
              <w:t>per la verifica dell’apprendimento delle competenze cognitive;</w:t>
            </w:r>
          </w:p>
          <w:p w:rsidR="008E373F" w:rsidRPr="00814E23" w:rsidRDefault="008E373F">
            <w:pPr>
              <w:rPr>
                <w:sz w:val="20"/>
                <w:szCs w:val="20"/>
              </w:rPr>
            </w:pPr>
            <w:r w:rsidRPr="008E373F">
              <w:rPr>
                <w:b/>
                <w:sz w:val="20"/>
                <w:szCs w:val="20"/>
              </w:rPr>
              <w:t>prova pratica</w:t>
            </w:r>
            <w:r>
              <w:rPr>
                <w:sz w:val="20"/>
                <w:szCs w:val="20"/>
              </w:rPr>
              <w:t xml:space="preserve"> per la verifica delle competenze tecnico-professionali</w:t>
            </w:r>
          </w:p>
        </w:tc>
        <w:tc>
          <w:tcPr>
            <w:tcW w:w="1991" w:type="dxa"/>
          </w:tcPr>
          <w:p w:rsidR="00362FDF" w:rsidRPr="00F076E0" w:rsidRDefault="00F076E0">
            <w:pPr>
              <w:rPr>
                <w:b/>
                <w:sz w:val="20"/>
                <w:szCs w:val="20"/>
              </w:rPr>
            </w:pPr>
            <w:r w:rsidRPr="00F076E0">
              <w:rPr>
                <w:b/>
                <w:sz w:val="20"/>
                <w:szCs w:val="20"/>
              </w:rPr>
              <w:t>Prova scritta:</w:t>
            </w:r>
          </w:p>
          <w:p w:rsidR="00F076E0" w:rsidRDefault="00F07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Test a scelta multipla</w:t>
            </w:r>
          </w:p>
          <w:p w:rsidR="00F076E0" w:rsidRDefault="00F07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 domande</w:t>
            </w:r>
          </w:p>
          <w:p w:rsidR="00F076E0" w:rsidRDefault="00F07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durata: 60 minuti</w:t>
            </w:r>
          </w:p>
          <w:p w:rsidR="00F076E0" w:rsidRDefault="00F076E0">
            <w:pPr>
              <w:rPr>
                <w:sz w:val="20"/>
                <w:szCs w:val="20"/>
              </w:rPr>
            </w:pPr>
          </w:p>
          <w:p w:rsidR="00F076E0" w:rsidRDefault="00F076E0">
            <w:pPr>
              <w:rPr>
                <w:sz w:val="20"/>
                <w:szCs w:val="20"/>
              </w:rPr>
            </w:pPr>
          </w:p>
          <w:p w:rsidR="00F076E0" w:rsidRPr="00F076E0" w:rsidRDefault="00F076E0">
            <w:pPr>
              <w:rPr>
                <w:b/>
                <w:sz w:val="20"/>
                <w:szCs w:val="20"/>
              </w:rPr>
            </w:pPr>
            <w:r w:rsidRPr="00F076E0">
              <w:rPr>
                <w:b/>
                <w:sz w:val="20"/>
                <w:szCs w:val="20"/>
              </w:rPr>
              <w:t>Prova pratica:</w:t>
            </w:r>
          </w:p>
          <w:p w:rsidR="00F076E0" w:rsidRPr="00814E23" w:rsidRDefault="00B34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della prova pratica è variabile in funzione delle tematiche trattate e dal numero dei candidati valutati di volta in volta</w:t>
            </w:r>
          </w:p>
        </w:tc>
        <w:tc>
          <w:tcPr>
            <w:tcW w:w="2004" w:type="dxa"/>
          </w:tcPr>
          <w:p w:rsidR="00362FDF" w:rsidRDefault="00DC66F2" w:rsidP="00DC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docenti laureati sono esperti nelle seguenti materie:</w:t>
            </w:r>
          </w:p>
          <w:p w:rsidR="00DC66F2" w:rsidRDefault="00DC66F2" w:rsidP="00DC66F2">
            <w:pPr>
              <w:rPr>
                <w:sz w:val="20"/>
                <w:szCs w:val="20"/>
              </w:rPr>
            </w:pPr>
          </w:p>
          <w:p w:rsidR="00DC66F2" w:rsidRPr="00814E23" w:rsidRDefault="002D2318" w:rsidP="002D2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Diritto fiscale, Amministrativo, Contrattualistica del lavoro ed obblighi previdenziali, politiche agricole, scienze agrarie e forestali, ed esercitano attività di formatori in questo ambito da diversi anni</w:t>
            </w:r>
            <w:r w:rsidR="008F0430">
              <w:rPr>
                <w:sz w:val="20"/>
                <w:szCs w:val="20"/>
              </w:rPr>
              <w:t>. (Si veda CV allegato)</w:t>
            </w:r>
          </w:p>
        </w:tc>
      </w:tr>
    </w:tbl>
    <w:p w:rsidR="00362FDF" w:rsidRDefault="00362FDF">
      <w:pPr>
        <w:rPr>
          <w:sz w:val="20"/>
          <w:szCs w:val="20"/>
        </w:rPr>
      </w:pPr>
    </w:p>
    <w:p w:rsidR="00DF3D61" w:rsidRPr="00DF3D61" w:rsidRDefault="00DF3D61" w:rsidP="00DF3D61">
      <w:pPr>
        <w:jc w:val="center"/>
        <w:rPr>
          <w:b/>
        </w:rPr>
      </w:pPr>
      <w:r w:rsidRPr="00DF3D61">
        <w:rPr>
          <w:b/>
        </w:rPr>
        <w:lastRenderedPageBreak/>
        <w:t xml:space="preserve">MODALITA’ </w:t>
      </w:r>
      <w:proofErr w:type="spellStart"/>
      <w:r w:rsidRPr="00DF3D61">
        <w:rPr>
          <w:b/>
        </w:rPr>
        <w:t>DI</w:t>
      </w:r>
      <w:proofErr w:type="spellEnd"/>
      <w:r w:rsidRPr="00DF3D61">
        <w:rPr>
          <w:b/>
        </w:rPr>
        <w:t xml:space="preserve"> VALUTAZIONE: UNITA’</w:t>
      </w:r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COMPETENZA 2</w:t>
      </w:r>
    </w:p>
    <w:tbl>
      <w:tblPr>
        <w:tblStyle w:val="Grigliatabella"/>
        <w:tblW w:w="0" w:type="auto"/>
        <w:tblLook w:val="04A0"/>
      </w:tblPr>
      <w:tblGrid>
        <w:gridCol w:w="1526"/>
        <w:gridCol w:w="2126"/>
        <w:gridCol w:w="2268"/>
        <w:gridCol w:w="2160"/>
        <w:gridCol w:w="2020"/>
        <w:gridCol w:w="2021"/>
        <w:gridCol w:w="2021"/>
      </w:tblGrid>
      <w:tr w:rsidR="004D073F" w:rsidTr="00A821E2">
        <w:tc>
          <w:tcPr>
            <w:tcW w:w="1526" w:type="dxa"/>
            <w:vAlign w:val="center"/>
          </w:tcPr>
          <w:p w:rsidR="004D073F" w:rsidRPr="004D073F" w:rsidRDefault="004D073F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 xml:space="preserve">UNITA’ </w:t>
            </w:r>
            <w:proofErr w:type="spellStart"/>
            <w:r w:rsidRPr="004D073F">
              <w:rPr>
                <w:b/>
                <w:sz w:val="20"/>
                <w:szCs w:val="20"/>
              </w:rPr>
              <w:t>DI</w:t>
            </w:r>
            <w:proofErr w:type="spellEnd"/>
            <w:r w:rsidRPr="004D073F">
              <w:rPr>
                <w:b/>
                <w:sz w:val="20"/>
                <w:szCs w:val="20"/>
              </w:rPr>
              <w:t xml:space="preserve"> COMPETENZA</w:t>
            </w:r>
          </w:p>
        </w:tc>
        <w:tc>
          <w:tcPr>
            <w:tcW w:w="2126" w:type="dxa"/>
            <w:vAlign w:val="center"/>
          </w:tcPr>
          <w:p w:rsidR="004D073F" w:rsidRPr="004D073F" w:rsidRDefault="004D073F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 xml:space="preserve">OGGETTO </w:t>
            </w:r>
            <w:proofErr w:type="spellStart"/>
            <w:r w:rsidRPr="004D073F">
              <w:rPr>
                <w:b/>
                <w:sz w:val="20"/>
                <w:szCs w:val="20"/>
              </w:rPr>
              <w:t>DI</w:t>
            </w:r>
            <w:proofErr w:type="spellEnd"/>
            <w:r w:rsidRPr="004D073F">
              <w:rPr>
                <w:b/>
                <w:sz w:val="20"/>
                <w:szCs w:val="20"/>
              </w:rPr>
              <w:t xml:space="preserve"> OSSERVAZIONE</w:t>
            </w:r>
          </w:p>
        </w:tc>
        <w:tc>
          <w:tcPr>
            <w:tcW w:w="2268" w:type="dxa"/>
            <w:vAlign w:val="center"/>
          </w:tcPr>
          <w:p w:rsidR="004D073F" w:rsidRPr="004D073F" w:rsidRDefault="004D073F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160" w:type="dxa"/>
            <w:vAlign w:val="center"/>
          </w:tcPr>
          <w:p w:rsidR="004D073F" w:rsidRPr="004D073F" w:rsidRDefault="004D073F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RISULTATO ATTESO</w:t>
            </w:r>
          </w:p>
        </w:tc>
        <w:tc>
          <w:tcPr>
            <w:tcW w:w="2020" w:type="dxa"/>
            <w:vAlign w:val="center"/>
          </w:tcPr>
          <w:p w:rsidR="004D073F" w:rsidRPr="004D073F" w:rsidRDefault="004D073F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MODALITA’</w:t>
            </w:r>
          </w:p>
        </w:tc>
        <w:tc>
          <w:tcPr>
            <w:tcW w:w="2021" w:type="dxa"/>
            <w:vAlign w:val="center"/>
          </w:tcPr>
          <w:p w:rsidR="004D073F" w:rsidRPr="004D073F" w:rsidRDefault="004D073F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DURATA DELLA PROVA</w:t>
            </w:r>
          </w:p>
        </w:tc>
        <w:tc>
          <w:tcPr>
            <w:tcW w:w="2021" w:type="dxa"/>
            <w:vAlign w:val="center"/>
          </w:tcPr>
          <w:p w:rsidR="004D073F" w:rsidRPr="004D073F" w:rsidRDefault="004D073F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PROFILO VALUTATORE</w:t>
            </w:r>
          </w:p>
        </w:tc>
      </w:tr>
      <w:tr w:rsidR="004D073F" w:rsidTr="00A821E2">
        <w:tc>
          <w:tcPr>
            <w:tcW w:w="1526" w:type="dxa"/>
            <w:vAlign w:val="center"/>
          </w:tcPr>
          <w:p w:rsidR="00DF3D61" w:rsidRDefault="00DF3D61" w:rsidP="002D72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Default="00DF3D61" w:rsidP="002D72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F3D61" w:rsidRPr="004E0479" w:rsidRDefault="00DF3D61" w:rsidP="002D72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0479">
              <w:rPr>
                <w:b/>
                <w:color w:val="000000" w:themeColor="text1"/>
                <w:sz w:val="20"/>
                <w:szCs w:val="20"/>
              </w:rPr>
              <w:t>2</w:t>
            </w:r>
          </w:p>
          <w:p w:rsidR="00DF3D61" w:rsidRPr="004E0479" w:rsidRDefault="00DF3D61" w:rsidP="002D72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3D61" w:rsidRDefault="00DF3D61" w:rsidP="002D72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3D61" w:rsidRPr="004E0479" w:rsidRDefault="00DF3D61" w:rsidP="002D72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3D61" w:rsidRPr="004E0479" w:rsidRDefault="00DF3D61" w:rsidP="002D72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479">
              <w:rPr>
                <w:color w:val="000000" w:themeColor="text1"/>
                <w:sz w:val="20"/>
                <w:szCs w:val="20"/>
              </w:rPr>
              <w:t>Igiene e sicurezza lavoro – Tutela ambientale</w:t>
            </w:r>
          </w:p>
          <w:p w:rsidR="004D073F" w:rsidRDefault="004D073F" w:rsidP="002D7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D073F" w:rsidRDefault="00E22247" w:rsidP="00E22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valutazione delle competenze acquisite riguarderanno: norme in materia di tutela della salute e della sicurezza nei luoghi di lavoro; prevenzione e sicurezza sul lavoro in agricoltura: gestione dei rischi macchine, uso dei fitofarmaci, prevenzione e sicurezza negli allevamenti, nozioni sulle normative alimentari, il sistema HACCP per il settore agroalimentare; contaminazioni. Nozioni in merito a Piano di Azione Nazionale per l’uso sostenibile dei prodotti fitosanitari e la salvaguardia del territorio (PAN) </w:t>
            </w:r>
          </w:p>
        </w:tc>
        <w:tc>
          <w:tcPr>
            <w:tcW w:w="2268" w:type="dxa"/>
          </w:tcPr>
          <w:p w:rsidR="004D073F" w:rsidRDefault="00C8049B" w:rsidP="00C8049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modalità di valutazione adottate dal docente avranno lo scopo di fare emergere le conoscenze e le competenze acquisite nelle aree seguenti:</w:t>
            </w:r>
          </w:p>
          <w:p w:rsidR="00C8049B" w:rsidRDefault="00C8049B" w:rsidP="00C8049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principi normativi del D.lgs. 81/08</w:t>
            </w:r>
          </w:p>
          <w:p w:rsidR="00C8049B" w:rsidRDefault="00C8049B" w:rsidP="00C8049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principi sui rischi specifici sull’impresa agricola</w:t>
            </w:r>
          </w:p>
          <w:p w:rsidR="00C8049B" w:rsidRDefault="00C8049B" w:rsidP="00C8049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sicurezza alimentare metodo HACCP</w:t>
            </w:r>
          </w:p>
          <w:p w:rsidR="00C8049B" w:rsidRPr="00C8049B" w:rsidRDefault="00C8049B" w:rsidP="00C8049B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salvaguardia del territorio PAN</w:t>
            </w:r>
          </w:p>
        </w:tc>
        <w:tc>
          <w:tcPr>
            <w:tcW w:w="2160" w:type="dxa"/>
          </w:tcPr>
          <w:p w:rsidR="00D03484" w:rsidRPr="00D03484" w:rsidRDefault="00D03484" w:rsidP="00D0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la professione di imprenditore agricolo:</w:t>
            </w:r>
          </w:p>
          <w:p w:rsidR="004D073F" w:rsidRDefault="003C7DB7" w:rsidP="003C7DB7">
            <w:pPr>
              <w:pStyle w:val="Paragrafoelenco"/>
              <w:numPr>
                <w:ilvl w:val="0"/>
                <w:numId w:val="7"/>
              </w:numPr>
              <w:ind w:left="177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Recepire</w:t>
            </w:r>
            <w:r w:rsidR="00D03484">
              <w:rPr>
                <w:sz w:val="20"/>
                <w:szCs w:val="20"/>
              </w:rPr>
              <w:t xml:space="preserve"> ed applicare</w:t>
            </w:r>
            <w:r>
              <w:rPr>
                <w:sz w:val="20"/>
                <w:szCs w:val="20"/>
              </w:rPr>
              <w:t xml:space="preserve"> le principali nozioni inerenti tutela della salute e della sicurezza nei luoghi di lavoro, dei lavoratori, della igiene e sicurezza degli ambienti di lavoro; analisi degli alimenti e controllo qualità riferito alle filiere alimentari; PAN</w:t>
            </w:r>
          </w:p>
          <w:p w:rsidR="003C7DB7" w:rsidRDefault="003C7DB7" w:rsidP="003C7DB7">
            <w:pPr>
              <w:pStyle w:val="Paragrafoelenco"/>
              <w:numPr>
                <w:ilvl w:val="0"/>
                <w:numId w:val="7"/>
              </w:numPr>
              <w:ind w:left="177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e capire le principali norme sui principali rischi e l’importanza della prevenzione; HACCP per il settore agroalimentare, nozioni del PAN per l’uso sostenibile e la salvaguardia del territorio</w:t>
            </w:r>
          </w:p>
          <w:p w:rsidR="003C7DB7" w:rsidRPr="003C7DB7" w:rsidRDefault="003C7DB7" w:rsidP="003C7DB7">
            <w:pPr>
              <w:pStyle w:val="Paragrafoelenco"/>
              <w:ind w:left="177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055A9C" w:rsidRDefault="00055A9C" w:rsidP="00055A9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Alla fine del percorso formativo, i partecipanti sosterranno una verifica finale diretta ad accertare l’apprendimento delle conoscenze e l’acquisizione delle competenze tecnico-professionali</w:t>
            </w:r>
            <w:r w:rsidRPr="008E373F">
              <w:rPr>
                <w:b/>
                <w:sz w:val="20"/>
                <w:szCs w:val="20"/>
              </w:rPr>
              <w:t>:</w:t>
            </w:r>
          </w:p>
          <w:p w:rsidR="00055A9C" w:rsidRDefault="00055A9C" w:rsidP="00055A9C">
            <w:pPr>
              <w:rPr>
                <w:sz w:val="20"/>
                <w:szCs w:val="20"/>
              </w:rPr>
            </w:pPr>
            <w:r w:rsidRPr="008E373F">
              <w:rPr>
                <w:b/>
                <w:sz w:val="20"/>
                <w:szCs w:val="20"/>
              </w:rPr>
              <w:t xml:space="preserve">prova scritta </w:t>
            </w:r>
            <w:r>
              <w:rPr>
                <w:sz w:val="20"/>
                <w:szCs w:val="20"/>
              </w:rPr>
              <w:t>per la verifica dell’apprendimento delle competenze cognitive;</w:t>
            </w:r>
          </w:p>
          <w:p w:rsidR="004D073F" w:rsidRDefault="00055A9C" w:rsidP="00055A9C">
            <w:pPr>
              <w:rPr>
                <w:sz w:val="20"/>
                <w:szCs w:val="20"/>
              </w:rPr>
            </w:pPr>
            <w:r w:rsidRPr="008E373F">
              <w:rPr>
                <w:b/>
                <w:sz w:val="20"/>
                <w:szCs w:val="20"/>
              </w:rPr>
              <w:t>prova pratica</w:t>
            </w:r>
            <w:r>
              <w:rPr>
                <w:sz w:val="20"/>
                <w:szCs w:val="20"/>
              </w:rPr>
              <w:t xml:space="preserve"> per la verifica delle competenze tecnico-professionali</w:t>
            </w:r>
          </w:p>
        </w:tc>
        <w:tc>
          <w:tcPr>
            <w:tcW w:w="2021" w:type="dxa"/>
          </w:tcPr>
          <w:p w:rsidR="00055A9C" w:rsidRPr="00F076E0" w:rsidRDefault="00055A9C" w:rsidP="00055A9C">
            <w:pPr>
              <w:rPr>
                <w:b/>
                <w:sz w:val="20"/>
                <w:szCs w:val="20"/>
              </w:rPr>
            </w:pPr>
            <w:r w:rsidRPr="00F076E0">
              <w:rPr>
                <w:b/>
                <w:sz w:val="20"/>
                <w:szCs w:val="20"/>
              </w:rPr>
              <w:t>Prova scritta:</w:t>
            </w:r>
          </w:p>
          <w:p w:rsidR="00055A9C" w:rsidRDefault="00055A9C" w:rsidP="0005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Test a scelta multipla</w:t>
            </w:r>
          </w:p>
          <w:p w:rsidR="00055A9C" w:rsidRDefault="00055A9C" w:rsidP="0005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 domande</w:t>
            </w:r>
          </w:p>
          <w:p w:rsidR="00055A9C" w:rsidRDefault="00055A9C" w:rsidP="0005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durata: 60 minuti</w:t>
            </w:r>
          </w:p>
          <w:p w:rsidR="00055A9C" w:rsidRDefault="00055A9C" w:rsidP="00055A9C">
            <w:pPr>
              <w:rPr>
                <w:sz w:val="20"/>
                <w:szCs w:val="20"/>
              </w:rPr>
            </w:pPr>
          </w:p>
          <w:p w:rsidR="00055A9C" w:rsidRDefault="00055A9C" w:rsidP="00055A9C">
            <w:pPr>
              <w:rPr>
                <w:sz w:val="20"/>
                <w:szCs w:val="20"/>
              </w:rPr>
            </w:pPr>
          </w:p>
          <w:p w:rsidR="00055A9C" w:rsidRPr="00F076E0" w:rsidRDefault="00055A9C" w:rsidP="00055A9C">
            <w:pPr>
              <w:rPr>
                <w:b/>
                <w:sz w:val="20"/>
                <w:szCs w:val="20"/>
              </w:rPr>
            </w:pPr>
            <w:r w:rsidRPr="00F076E0">
              <w:rPr>
                <w:b/>
                <w:sz w:val="20"/>
                <w:szCs w:val="20"/>
              </w:rPr>
              <w:t>Prova pratica:</w:t>
            </w:r>
          </w:p>
          <w:p w:rsidR="004D073F" w:rsidRDefault="00055A9C" w:rsidP="00055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della prova pratica è variabile in funzione delle tematiche trattate e dal numero dei candidati valutati di volta in volta</w:t>
            </w:r>
          </w:p>
        </w:tc>
        <w:tc>
          <w:tcPr>
            <w:tcW w:w="2021" w:type="dxa"/>
          </w:tcPr>
          <w:p w:rsidR="00CF342E" w:rsidRDefault="00CF342E" w:rsidP="00CF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docenti laureati sono esperti nelle seguenti materie:</w:t>
            </w:r>
          </w:p>
          <w:p w:rsidR="004D073F" w:rsidRDefault="004D073F">
            <w:pPr>
              <w:rPr>
                <w:sz w:val="20"/>
                <w:szCs w:val="20"/>
              </w:rPr>
            </w:pPr>
          </w:p>
          <w:p w:rsidR="00CF342E" w:rsidRDefault="00CF342E" w:rsidP="004C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Igiene e Sicurezza sui luoghi di lavoro; Tutela ambientale, scienze agrarie e forestali ed esercitano attività di formatori in questo ambito da diversi anni. (Si veda CV allegato)</w:t>
            </w:r>
          </w:p>
        </w:tc>
      </w:tr>
    </w:tbl>
    <w:p w:rsidR="004D073F" w:rsidRDefault="004D073F">
      <w:pPr>
        <w:rPr>
          <w:sz w:val="20"/>
          <w:szCs w:val="20"/>
        </w:rPr>
      </w:pPr>
    </w:p>
    <w:p w:rsidR="0044040C" w:rsidRDefault="0044040C">
      <w:pPr>
        <w:rPr>
          <w:sz w:val="20"/>
          <w:szCs w:val="20"/>
        </w:rPr>
      </w:pPr>
    </w:p>
    <w:p w:rsidR="005111B9" w:rsidRPr="00DF3D61" w:rsidRDefault="005111B9" w:rsidP="005111B9">
      <w:pPr>
        <w:jc w:val="center"/>
        <w:rPr>
          <w:b/>
        </w:rPr>
      </w:pPr>
      <w:r w:rsidRPr="00DF3D61">
        <w:rPr>
          <w:b/>
        </w:rPr>
        <w:lastRenderedPageBreak/>
        <w:t xml:space="preserve">MODALITA’ </w:t>
      </w:r>
      <w:proofErr w:type="spellStart"/>
      <w:r w:rsidRPr="00DF3D61">
        <w:rPr>
          <w:b/>
        </w:rPr>
        <w:t>DI</w:t>
      </w:r>
      <w:proofErr w:type="spellEnd"/>
      <w:r w:rsidRPr="00DF3D61">
        <w:rPr>
          <w:b/>
        </w:rPr>
        <w:t xml:space="preserve"> VALUTAZIONE: UNITA’</w:t>
      </w:r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COMPETENZA </w:t>
      </w:r>
      <w:r w:rsidR="00F124BC">
        <w:rPr>
          <w:b/>
        </w:rPr>
        <w:t>3</w:t>
      </w:r>
    </w:p>
    <w:tbl>
      <w:tblPr>
        <w:tblStyle w:val="Grigliatabella"/>
        <w:tblW w:w="0" w:type="auto"/>
        <w:tblLayout w:type="fixed"/>
        <w:tblLook w:val="04A0"/>
      </w:tblPr>
      <w:tblGrid>
        <w:gridCol w:w="1384"/>
        <w:gridCol w:w="2835"/>
        <w:gridCol w:w="2835"/>
        <w:gridCol w:w="1985"/>
        <w:gridCol w:w="1842"/>
        <w:gridCol w:w="1701"/>
        <w:gridCol w:w="1593"/>
      </w:tblGrid>
      <w:tr w:rsidR="006E3644" w:rsidTr="0095299B">
        <w:tc>
          <w:tcPr>
            <w:tcW w:w="1384" w:type="dxa"/>
            <w:vAlign w:val="center"/>
          </w:tcPr>
          <w:p w:rsidR="00A87EE4" w:rsidRPr="004D073F" w:rsidRDefault="00A87EE4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 xml:space="preserve">UNITA’ </w:t>
            </w:r>
            <w:proofErr w:type="spellStart"/>
            <w:r w:rsidRPr="004D073F">
              <w:rPr>
                <w:b/>
                <w:sz w:val="20"/>
                <w:szCs w:val="20"/>
              </w:rPr>
              <w:t>DI</w:t>
            </w:r>
            <w:proofErr w:type="spellEnd"/>
            <w:r w:rsidRPr="004D073F">
              <w:rPr>
                <w:b/>
                <w:sz w:val="20"/>
                <w:szCs w:val="20"/>
              </w:rPr>
              <w:t xml:space="preserve"> COMPETENZA</w:t>
            </w:r>
          </w:p>
        </w:tc>
        <w:tc>
          <w:tcPr>
            <w:tcW w:w="2835" w:type="dxa"/>
            <w:vAlign w:val="center"/>
          </w:tcPr>
          <w:p w:rsidR="00A87EE4" w:rsidRPr="004D073F" w:rsidRDefault="00A87EE4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 xml:space="preserve">OGGETTO </w:t>
            </w:r>
            <w:proofErr w:type="spellStart"/>
            <w:r w:rsidRPr="004D073F">
              <w:rPr>
                <w:b/>
                <w:sz w:val="20"/>
                <w:szCs w:val="20"/>
              </w:rPr>
              <w:t>DI</w:t>
            </w:r>
            <w:proofErr w:type="spellEnd"/>
            <w:r w:rsidRPr="004D073F">
              <w:rPr>
                <w:b/>
                <w:sz w:val="20"/>
                <w:szCs w:val="20"/>
              </w:rPr>
              <w:t xml:space="preserve"> OSSERVAZIONE</w:t>
            </w:r>
          </w:p>
        </w:tc>
        <w:tc>
          <w:tcPr>
            <w:tcW w:w="2835" w:type="dxa"/>
            <w:vAlign w:val="center"/>
          </w:tcPr>
          <w:p w:rsidR="00A87EE4" w:rsidRPr="004D073F" w:rsidRDefault="00A87EE4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1985" w:type="dxa"/>
            <w:vAlign w:val="center"/>
          </w:tcPr>
          <w:p w:rsidR="00A87EE4" w:rsidRPr="004D073F" w:rsidRDefault="00A87EE4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RISULTATO ATTESO</w:t>
            </w:r>
          </w:p>
        </w:tc>
        <w:tc>
          <w:tcPr>
            <w:tcW w:w="1842" w:type="dxa"/>
            <w:vAlign w:val="center"/>
          </w:tcPr>
          <w:p w:rsidR="00A87EE4" w:rsidRPr="004D073F" w:rsidRDefault="00A87EE4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MODALITA’</w:t>
            </w:r>
          </w:p>
        </w:tc>
        <w:tc>
          <w:tcPr>
            <w:tcW w:w="1701" w:type="dxa"/>
            <w:vAlign w:val="center"/>
          </w:tcPr>
          <w:p w:rsidR="00A87EE4" w:rsidRPr="004D073F" w:rsidRDefault="00A87EE4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DURATA DELLA PROVA</w:t>
            </w:r>
          </w:p>
        </w:tc>
        <w:tc>
          <w:tcPr>
            <w:tcW w:w="1593" w:type="dxa"/>
            <w:vAlign w:val="center"/>
          </w:tcPr>
          <w:p w:rsidR="00A87EE4" w:rsidRPr="004D073F" w:rsidRDefault="00A87EE4" w:rsidP="003A2091">
            <w:pPr>
              <w:jc w:val="center"/>
              <w:rPr>
                <w:b/>
                <w:sz w:val="20"/>
                <w:szCs w:val="20"/>
              </w:rPr>
            </w:pPr>
            <w:r w:rsidRPr="004D073F">
              <w:rPr>
                <w:b/>
                <w:sz w:val="20"/>
                <w:szCs w:val="20"/>
              </w:rPr>
              <w:t>PROFILO VALUTATORE</w:t>
            </w:r>
          </w:p>
        </w:tc>
      </w:tr>
      <w:tr w:rsidR="006E3644" w:rsidTr="0095299B">
        <w:tc>
          <w:tcPr>
            <w:tcW w:w="1384" w:type="dxa"/>
          </w:tcPr>
          <w:p w:rsidR="00A87EE4" w:rsidRPr="004E0479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E0479">
              <w:rPr>
                <w:b/>
                <w:color w:val="000000" w:themeColor="text1"/>
                <w:sz w:val="20"/>
                <w:szCs w:val="20"/>
              </w:rPr>
              <w:t>3</w:t>
            </w:r>
          </w:p>
          <w:p w:rsidR="00A87EE4" w:rsidRPr="004E0479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Pr="004E0479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Pr="004E0479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Pr="004E0479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Pr="004E0479" w:rsidRDefault="00A87EE4" w:rsidP="00A87E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87EE4" w:rsidRPr="004E0479" w:rsidRDefault="00A87EE4" w:rsidP="00A87E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87EE4" w:rsidRPr="004E0479" w:rsidRDefault="00A87EE4" w:rsidP="00A87E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E0479">
              <w:rPr>
                <w:color w:val="000000" w:themeColor="text1"/>
                <w:sz w:val="20"/>
                <w:szCs w:val="20"/>
              </w:rPr>
              <w:t>Tematiche afferenti le focus area</w:t>
            </w:r>
          </w:p>
          <w:p w:rsidR="00A87EE4" w:rsidRPr="004E0479" w:rsidRDefault="00A87EE4" w:rsidP="00A87E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87EE4" w:rsidRPr="004E0479" w:rsidRDefault="00A87EE4" w:rsidP="00A87E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11B9" w:rsidRDefault="005111B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9627B" w:rsidRDefault="0009627B" w:rsidP="00D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valutazione delle competenze acquisite riguarderanno:</w:t>
            </w:r>
            <w:r w:rsidR="00DD7632">
              <w:rPr>
                <w:sz w:val="20"/>
                <w:szCs w:val="20"/>
              </w:rPr>
              <w:t xml:space="preserve"> </w:t>
            </w:r>
            <w:r w:rsidR="00DF63F6">
              <w:rPr>
                <w:sz w:val="20"/>
                <w:szCs w:val="20"/>
              </w:rPr>
              <w:t>M</w:t>
            </w:r>
            <w:r w:rsidR="00DD7632" w:rsidRPr="00A02555">
              <w:rPr>
                <w:color w:val="000000" w:themeColor="text1"/>
                <w:sz w:val="20"/>
                <w:szCs w:val="20"/>
              </w:rPr>
              <w:t>arketing</w:t>
            </w:r>
            <w:r w:rsidR="00DF63F6">
              <w:rPr>
                <w:color w:val="000000" w:themeColor="text1"/>
                <w:sz w:val="20"/>
                <w:szCs w:val="20"/>
              </w:rPr>
              <w:t>: obiettivi, mercati, strategie, tecniche di promozione</w:t>
            </w:r>
            <w:r w:rsidR="00DD7632" w:rsidRPr="00A02555">
              <w:rPr>
                <w:color w:val="000000" w:themeColor="text1"/>
                <w:sz w:val="20"/>
                <w:szCs w:val="20"/>
              </w:rPr>
              <w:t xml:space="preserve"> dei prodotti agricoli</w:t>
            </w:r>
            <w:r w:rsidR="00DF63F6">
              <w:rPr>
                <w:color w:val="000000" w:themeColor="text1"/>
                <w:sz w:val="20"/>
                <w:szCs w:val="20"/>
              </w:rPr>
              <w:t>;</w:t>
            </w:r>
            <w:r w:rsidR="00DD76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F63F6">
              <w:rPr>
                <w:color w:val="000000" w:themeColor="text1"/>
                <w:sz w:val="20"/>
                <w:szCs w:val="20"/>
              </w:rPr>
              <w:t xml:space="preserve">Strategie ecosostenibili nella protezione delle colture; Metodi e strategie di difesa fitosanitaria sostenibile; Linee guida per la costituzione, promozione, domanda e offerta, azione di supporto della </w:t>
            </w:r>
            <w:r w:rsidR="00DD7632" w:rsidRPr="00A02555">
              <w:rPr>
                <w:color w:val="000000" w:themeColor="text1"/>
                <w:sz w:val="20"/>
                <w:szCs w:val="20"/>
              </w:rPr>
              <w:t>filiera corta</w:t>
            </w:r>
            <w:r w:rsidR="00DF63F6">
              <w:rPr>
                <w:color w:val="000000" w:themeColor="text1"/>
                <w:sz w:val="20"/>
                <w:szCs w:val="20"/>
              </w:rPr>
              <w:t>; Sistemi di certificazione dei prodotti, t</w:t>
            </w:r>
            <w:r w:rsidR="00DD7632" w:rsidRPr="00A02555">
              <w:rPr>
                <w:color w:val="000000" w:themeColor="text1"/>
                <w:sz w:val="20"/>
                <w:szCs w:val="20"/>
              </w:rPr>
              <w:t>ecniche di tracciabilità</w:t>
            </w:r>
            <w:r w:rsidR="00DF63F6">
              <w:rPr>
                <w:color w:val="000000" w:themeColor="text1"/>
                <w:sz w:val="20"/>
                <w:szCs w:val="20"/>
              </w:rPr>
              <w:t xml:space="preserve"> e certificazione dei prodotti</w:t>
            </w:r>
            <w:r w:rsidR="00DD7632" w:rsidRPr="00A02555">
              <w:rPr>
                <w:color w:val="000000" w:themeColor="text1"/>
                <w:sz w:val="20"/>
                <w:szCs w:val="20"/>
              </w:rPr>
              <w:t>, certificazione ed etichettatura delle produzioni agricole</w:t>
            </w:r>
            <w:r w:rsidR="003D0B05">
              <w:rPr>
                <w:color w:val="000000" w:themeColor="text1"/>
                <w:sz w:val="20"/>
                <w:szCs w:val="20"/>
              </w:rPr>
              <w:t xml:space="preserve"> BIO</w:t>
            </w:r>
            <w:r w:rsidR="00DD7632">
              <w:rPr>
                <w:color w:val="000000" w:themeColor="text1"/>
                <w:sz w:val="20"/>
                <w:szCs w:val="20"/>
              </w:rPr>
              <w:t>, Promozione e difesa del paesaggio rurale</w:t>
            </w:r>
            <w:r w:rsidR="00D41735">
              <w:rPr>
                <w:color w:val="000000" w:themeColor="text1"/>
                <w:sz w:val="20"/>
                <w:szCs w:val="20"/>
              </w:rPr>
              <w:t xml:space="preserve"> e dell’erosione</w:t>
            </w:r>
            <w:r w:rsidR="00DD763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DD7632" w:rsidRPr="00A02555">
              <w:rPr>
                <w:color w:val="000000" w:themeColor="text1"/>
                <w:sz w:val="20"/>
                <w:szCs w:val="20"/>
              </w:rPr>
              <w:t>Supporto all’innovazione organizzativa</w:t>
            </w:r>
            <w:r w:rsidR="003D0B05">
              <w:rPr>
                <w:color w:val="000000" w:themeColor="text1"/>
                <w:sz w:val="20"/>
                <w:szCs w:val="20"/>
              </w:rPr>
              <w:t xml:space="preserve"> e ampliamento dell’offerta attraverso la creazione di agriturismi</w:t>
            </w:r>
            <w:r w:rsidR="001551B9">
              <w:rPr>
                <w:color w:val="000000" w:themeColor="text1"/>
                <w:sz w:val="20"/>
                <w:szCs w:val="20"/>
              </w:rPr>
              <w:t>, fattorie didattiche, sociali e ospitalità rurale;</w:t>
            </w:r>
            <w:r w:rsidR="00DD76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51B1">
              <w:rPr>
                <w:color w:val="000000" w:themeColor="text1"/>
                <w:sz w:val="20"/>
                <w:szCs w:val="20"/>
              </w:rPr>
              <w:t>m</w:t>
            </w:r>
            <w:r w:rsidR="008831F5">
              <w:rPr>
                <w:color w:val="000000" w:themeColor="text1"/>
                <w:sz w:val="20"/>
                <w:szCs w:val="20"/>
              </w:rPr>
              <w:t xml:space="preserve">etodi e processi di agricoltura sociale, </w:t>
            </w:r>
            <w:r w:rsidR="00DD7632" w:rsidRPr="00A02555">
              <w:rPr>
                <w:color w:val="000000" w:themeColor="text1"/>
                <w:sz w:val="20"/>
                <w:szCs w:val="20"/>
              </w:rPr>
              <w:t>Miglioramento</w:t>
            </w:r>
            <w:r w:rsidR="00DD7632">
              <w:rPr>
                <w:color w:val="000000" w:themeColor="text1"/>
                <w:sz w:val="20"/>
                <w:szCs w:val="20"/>
              </w:rPr>
              <w:t xml:space="preserve"> delle capacità imprenditoriali</w:t>
            </w:r>
          </w:p>
        </w:tc>
        <w:tc>
          <w:tcPr>
            <w:tcW w:w="2835" w:type="dxa"/>
          </w:tcPr>
          <w:p w:rsidR="005111B9" w:rsidRDefault="00883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modalità di valutazione adottate dal docente saranno tese a far emergere le competenze acquisite nelle seguenti aree: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1 - </w:t>
            </w:r>
            <w:r w:rsidRPr="00A02555">
              <w:rPr>
                <w:color w:val="000000" w:themeColor="text1"/>
                <w:sz w:val="20"/>
                <w:szCs w:val="20"/>
              </w:rPr>
              <w:t>Tecniche di promozione e marketing dei prodotti agricoli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2 - </w:t>
            </w:r>
            <w:r w:rsidRPr="00A02555">
              <w:rPr>
                <w:color w:val="000000" w:themeColor="text1"/>
                <w:sz w:val="20"/>
                <w:szCs w:val="20"/>
              </w:rPr>
              <w:t>Promozione e valorizzazione dell’agro-biodiversità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3 - </w:t>
            </w:r>
            <w:r w:rsidRPr="00A02555">
              <w:rPr>
                <w:color w:val="000000" w:themeColor="text1"/>
                <w:sz w:val="20"/>
                <w:szCs w:val="20"/>
              </w:rPr>
              <w:t>Promozione filiera corta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4 -</w:t>
            </w:r>
            <w:r w:rsidRPr="00A02555">
              <w:rPr>
                <w:color w:val="000000" w:themeColor="text1"/>
                <w:sz w:val="20"/>
                <w:szCs w:val="20"/>
              </w:rPr>
              <w:t>Tecniche di tracciabilità, certificazione ed etichettatura delle produzioni agricole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5 - Promozione e difesa del paesaggio rurale, 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</w:t>
            </w:r>
            <w:r w:rsidR="00D41735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41735">
              <w:rPr>
                <w:color w:val="000000" w:themeColor="text1"/>
                <w:sz w:val="20"/>
                <w:szCs w:val="20"/>
              </w:rPr>
              <w:t>Tecniche di prevenzione dell’erosione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7 - </w:t>
            </w:r>
            <w:r w:rsidRPr="00A02555">
              <w:rPr>
                <w:color w:val="000000" w:themeColor="text1"/>
                <w:sz w:val="20"/>
                <w:szCs w:val="20"/>
              </w:rPr>
              <w:t>Produzioni dietetiche e salutistiche (BIO)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8831F5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8 - </w:t>
            </w:r>
            <w:r w:rsidRPr="00A02555">
              <w:rPr>
                <w:color w:val="000000" w:themeColor="text1"/>
                <w:sz w:val="20"/>
                <w:szCs w:val="20"/>
              </w:rPr>
              <w:t>Supporto all’innovazione organizzativa e di qualità nelle filiere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8232FE" w:rsidRDefault="008831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 </w:t>
            </w:r>
            <w:r w:rsidR="008232FE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232FE">
              <w:rPr>
                <w:color w:val="000000" w:themeColor="text1"/>
                <w:sz w:val="20"/>
                <w:szCs w:val="20"/>
              </w:rPr>
              <w:t>Metodi e processi di agricoltura sociale,</w:t>
            </w:r>
          </w:p>
          <w:p w:rsidR="008831F5" w:rsidRDefault="008232FE" w:rsidP="008232F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10 - </w:t>
            </w:r>
            <w:r w:rsidR="008831F5" w:rsidRPr="00A02555">
              <w:rPr>
                <w:color w:val="000000" w:themeColor="text1"/>
                <w:sz w:val="20"/>
                <w:szCs w:val="20"/>
              </w:rPr>
              <w:t>Miglioramento</w:t>
            </w:r>
            <w:r w:rsidR="008831F5">
              <w:rPr>
                <w:color w:val="000000" w:themeColor="text1"/>
                <w:sz w:val="20"/>
                <w:szCs w:val="20"/>
              </w:rPr>
              <w:t xml:space="preserve"> delle capacità imprenditoriali</w:t>
            </w:r>
          </w:p>
        </w:tc>
        <w:tc>
          <w:tcPr>
            <w:tcW w:w="1985" w:type="dxa"/>
          </w:tcPr>
          <w:p w:rsidR="008F60F2" w:rsidRDefault="008F6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Recepire le principali nozioni inerenti alle:</w:t>
            </w:r>
          </w:p>
          <w:p w:rsidR="008F60F2" w:rsidRDefault="008F60F2" w:rsidP="008F60F2">
            <w:pPr>
              <w:pStyle w:val="Paragrafoelenco"/>
              <w:numPr>
                <w:ilvl w:val="0"/>
                <w:numId w:val="10"/>
              </w:numPr>
              <w:ind w:left="318" w:hanging="284"/>
              <w:rPr>
                <w:sz w:val="20"/>
                <w:szCs w:val="20"/>
              </w:rPr>
            </w:pPr>
            <w:r w:rsidRPr="008F60F2">
              <w:rPr>
                <w:sz w:val="20"/>
                <w:szCs w:val="20"/>
              </w:rPr>
              <w:t>tecniche di promozione e marketing dei prodotti agricoli e della filiera corta</w:t>
            </w:r>
          </w:p>
          <w:p w:rsidR="008F60F2" w:rsidRDefault="008F60F2" w:rsidP="008F60F2">
            <w:pPr>
              <w:pStyle w:val="Paragrafoelenco"/>
              <w:numPr>
                <w:ilvl w:val="0"/>
                <w:numId w:val="10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tecniche di tracciabilità e certificazione prodotti agricoli</w:t>
            </w:r>
          </w:p>
          <w:p w:rsidR="008F60F2" w:rsidRDefault="008F60F2" w:rsidP="008F60F2">
            <w:pPr>
              <w:pStyle w:val="Paragrafoelenco"/>
              <w:numPr>
                <w:ilvl w:val="0"/>
                <w:numId w:val="10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e salvaguardia paesaggio rurale</w:t>
            </w:r>
            <w:r w:rsidR="008A0E10">
              <w:rPr>
                <w:sz w:val="20"/>
                <w:szCs w:val="20"/>
              </w:rPr>
              <w:t>, tecniche di prevenzione dell’erosione</w:t>
            </w:r>
          </w:p>
          <w:p w:rsidR="008F60F2" w:rsidRDefault="008F60F2" w:rsidP="008F60F2">
            <w:pPr>
              <w:pStyle w:val="Paragrafoelenco"/>
              <w:numPr>
                <w:ilvl w:val="0"/>
                <w:numId w:val="10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 e processi di agricoltura sociale e bio</w:t>
            </w:r>
          </w:p>
          <w:p w:rsidR="008F60F2" w:rsidRPr="008F60F2" w:rsidRDefault="008F60F2" w:rsidP="008F60F2">
            <w:pPr>
              <w:pStyle w:val="Paragrafoelenco"/>
              <w:numPr>
                <w:ilvl w:val="0"/>
                <w:numId w:val="10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miglioramento capacità imprenditoriali</w:t>
            </w:r>
          </w:p>
          <w:p w:rsidR="008F60F2" w:rsidRPr="008F60F2" w:rsidRDefault="008F60F2" w:rsidP="008F60F2">
            <w:pPr>
              <w:pStyle w:val="Paragrafoelenc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111B9" w:rsidRPr="008F60F2" w:rsidRDefault="008F60F2" w:rsidP="008F60F2">
            <w:pPr>
              <w:pStyle w:val="Paragrafoelenco"/>
              <w:ind w:left="34"/>
              <w:rPr>
                <w:sz w:val="20"/>
                <w:szCs w:val="20"/>
              </w:rPr>
            </w:pPr>
            <w:r w:rsidRPr="008F6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6351D7" w:rsidRDefault="006351D7" w:rsidP="006351D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Alla fine del percorso formativo, i partecipanti sosterranno una verifica finale diretta ad accertare l’apprendimento delle conoscenze e l’acquisizione delle competenze tecnico-professionali</w:t>
            </w:r>
            <w:r w:rsidRPr="008E373F">
              <w:rPr>
                <w:b/>
                <w:sz w:val="20"/>
                <w:szCs w:val="20"/>
              </w:rPr>
              <w:t>:</w:t>
            </w:r>
          </w:p>
          <w:p w:rsidR="006351D7" w:rsidRDefault="006351D7" w:rsidP="006351D7">
            <w:pPr>
              <w:rPr>
                <w:sz w:val="20"/>
                <w:szCs w:val="20"/>
              </w:rPr>
            </w:pPr>
            <w:r w:rsidRPr="008E373F">
              <w:rPr>
                <w:b/>
                <w:sz w:val="20"/>
                <w:szCs w:val="20"/>
              </w:rPr>
              <w:t xml:space="preserve">prova scritta </w:t>
            </w:r>
            <w:r>
              <w:rPr>
                <w:sz w:val="20"/>
                <w:szCs w:val="20"/>
              </w:rPr>
              <w:t>per la verifica dell’apprendimento delle competenze cognitive;</w:t>
            </w:r>
          </w:p>
          <w:p w:rsidR="005111B9" w:rsidRDefault="006351D7" w:rsidP="006351D7">
            <w:pPr>
              <w:rPr>
                <w:sz w:val="20"/>
                <w:szCs w:val="20"/>
              </w:rPr>
            </w:pPr>
            <w:r w:rsidRPr="008E373F">
              <w:rPr>
                <w:b/>
                <w:sz w:val="20"/>
                <w:szCs w:val="20"/>
              </w:rPr>
              <w:t>prova pratica</w:t>
            </w:r>
            <w:r>
              <w:rPr>
                <w:sz w:val="20"/>
                <w:szCs w:val="20"/>
              </w:rPr>
              <w:t xml:space="preserve"> per la verifica delle competenze tecnico-professionali</w:t>
            </w:r>
          </w:p>
        </w:tc>
        <w:tc>
          <w:tcPr>
            <w:tcW w:w="1701" w:type="dxa"/>
          </w:tcPr>
          <w:p w:rsidR="006351D7" w:rsidRPr="00F076E0" w:rsidRDefault="006351D7" w:rsidP="006351D7">
            <w:pPr>
              <w:rPr>
                <w:b/>
                <w:sz w:val="20"/>
                <w:szCs w:val="20"/>
              </w:rPr>
            </w:pPr>
            <w:r w:rsidRPr="00F076E0">
              <w:rPr>
                <w:b/>
                <w:sz w:val="20"/>
                <w:szCs w:val="20"/>
              </w:rPr>
              <w:t>Prova scritta:</w:t>
            </w:r>
          </w:p>
          <w:p w:rsidR="006351D7" w:rsidRDefault="006351D7" w:rsidP="00635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Test a scelta multipla</w:t>
            </w:r>
          </w:p>
          <w:p w:rsidR="006351D7" w:rsidRDefault="006351D7" w:rsidP="00635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- 30 domande</w:t>
            </w:r>
          </w:p>
          <w:p w:rsidR="006351D7" w:rsidRDefault="006351D7" w:rsidP="00635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durata: 60 minuti</w:t>
            </w:r>
          </w:p>
          <w:p w:rsidR="006351D7" w:rsidRDefault="006351D7" w:rsidP="006351D7">
            <w:pPr>
              <w:rPr>
                <w:sz w:val="20"/>
                <w:szCs w:val="20"/>
              </w:rPr>
            </w:pPr>
          </w:p>
          <w:p w:rsidR="006351D7" w:rsidRDefault="006351D7" w:rsidP="006351D7">
            <w:pPr>
              <w:rPr>
                <w:sz w:val="20"/>
                <w:szCs w:val="20"/>
              </w:rPr>
            </w:pPr>
          </w:p>
          <w:p w:rsidR="006351D7" w:rsidRPr="00F076E0" w:rsidRDefault="006351D7" w:rsidP="006351D7">
            <w:pPr>
              <w:rPr>
                <w:b/>
                <w:sz w:val="20"/>
                <w:szCs w:val="20"/>
              </w:rPr>
            </w:pPr>
            <w:r w:rsidRPr="00F076E0">
              <w:rPr>
                <w:b/>
                <w:sz w:val="20"/>
                <w:szCs w:val="20"/>
              </w:rPr>
              <w:t>Prova pratica:</w:t>
            </w:r>
          </w:p>
          <w:p w:rsidR="005111B9" w:rsidRDefault="006351D7" w:rsidP="00635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della prova pratica è variabile in funzione delle tematiche trattate e dal numero dei candidati valutati di volta in volta</w:t>
            </w:r>
          </w:p>
        </w:tc>
        <w:tc>
          <w:tcPr>
            <w:tcW w:w="1593" w:type="dxa"/>
          </w:tcPr>
          <w:p w:rsidR="006351D7" w:rsidRDefault="006351D7" w:rsidP="00635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docenti laureati sono esperti nelle seguenti materie:</w:t>
            </w:r>
          </w:p>
          <w:p w:rsidR="006351D7" w:rsidRDefault="006351D7" w:rsidP="006351D7">
            <w:pPr>
              <w:rPr>
                <w:sz w:val="20"/>
                <w:szCs w:val="20"/>
              </w:rPr>
            </w:pPr>
          </w:p>
          <w:p w:rsidR="005111B9" w:rsidRDefault="006351D7" w:rsidP="004C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Tutela ambientale,  politiche agricole, scienze agrarie</w:t>
            </w:r>
            <w:r w:rsidR="004C608E">
              <w:rPr>
                <w:sz w:val="20"/>
                <w:szCs w:val="20"/>
              </w:rPr>
              <w:t xml:space="preserve">, ambientali </w:t>
            </w:r>
            <w:r>
              <w:rPr>
                <w:sz w:val="20"/>
                <w:szCs w:val="20"/>
              </w:rPr>
              <w:t xml:space="preserve"> e forestali, </w:t>
            </w:r>
            <w:r w:rsidR="004C608E">
              <w:rPr>
                <w:sz w:val="20"/>
                <w:szCs w:val="20"/>
              </w:rPr>
              <w:t xml:space="preserve">economia e </w:t>
            </w:r>
            <w:r>
              <w:rPr>
                <w:sz w:val="20"/>
                <w:szCs w:val="20"/>
              </w:rPr>
              <w:t>marketin</w:t>
            </w:r>
            <w:r w:rsidR="008C750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ed esercitano attività di formatori in questo ambito da diversi anni. (Si veda CV allegato)</w:t>
            </w:r>
          </w:p>
        </w:tc>
      </w:tr>
    </w:tbl>
    <w:p w:rsidR="005111B9" w:rsidRPr="00814E23" w:rsidRDefault="005111B9">
      <w:pPr>
        <w:rPr>
          <w:sz w:val="20"/>
          <w:szCs w:val="20"/>
        </w:rPr>
      </w:pPr>
    </w:p>
    <w:sectPr w:rsidR="005111B9" w:rsidRPr="00814E23" w:rsidSect="00B809A8">
      <w:headerReference w:type="default" r:id="rId8"/>
      <w:footerReference w:type="default" r:id="rId9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12" w:rsidRDefault="00531C12" w:rsidP="00B809A8">
      <w:pPr>
        <w:spacing w:after="0" w:line="240" w:lineRule="auto"/>
      </w:pPr>
      <w:r>
        <w:separator/>
      </w:r>
    </w:p>
  </w:endnote>
  <w:endnote w:type="continuationSeparator" w:id="0">
    <w:p w:rsidR="00531C12" w:rsidRDefault="00531C12" w:rsidP="00B8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A8" w:rsidRPr="00B809A8" w:rsidRDefault="00B809A8" w:rsidP="00B809A8">
    <w:pPr>
      <w:pStyle w:val="Pidipagina"/>
      <w:tabs>
        <w:tab w:val="clear" w:pos="4819"/>
        <w:tab w:val="clear" w:pos="9638"/>
        <w:tab w:val="center" w:pos="11199"/>
        <w:tab w:val="right" w:pos="14601"/>
      </w:tabs>
    </w:pPr>
    <w:r>
      <w:rPr>
        <w:noProof/>
        <w:lang w:eastAsia="it-IT"/>
      </w:rPr>
      <w:drawing>
        <wp:inline distT="0" distB="0" distL="0" distR="0">
          <wp:extent cx="7848241" cy="430351"/>
          <wp:effectExtent l="19050" t="0" r="359" b="0"/>
          <wp:docPr id="2" name="Immagine 1" descr="CARTA INTESATATA G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ATATA GI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241" cy="4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12" w:rsidRDefault="00531C12" w:rsidP="00B809A8">
      <w:pPr>
        <w:spacing w:after="0" w:line="240" w:lineRule="auto"/>
      </w:pPr>
      <w:r>
        <w:separator/>
      </w:r>
    </w:p>
  </w:footnote>
  <w:footnote w:type="continuationSeparator" w:id="0">
    <w:p w:rsidR="00531C12" w:rsidRDefault="00531C12" w:rsidP="00B8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A8" w:rsidRDefault="00B809A8" w:rsidP="00B809A8">
    <w:pPr>
      <w:pStyle w:val="Intestazione"/>
      <w:ind w:left="-851" w:right="-599"/>
    </w:pPr>
    <w:r>
      <w:rPr>
        <w:noProof/>
        <w:lang w:eastAsia="it-IT"/>
      </w:rPr>
      <w:drawing>
        <wp:inline distT="0" distB="0" distL="0" distR="0">
          <wp:extent cx="9884075" cy="719260"/>
          <wp:effectExtent l="19050" t="0" r="2875" b="0"/>
          <wp:docPr id="1" name="Immagine 0" descr="CARTA INTESATATA 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ATATA S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8176" cy="73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425"/>
    <w:multiLevelType w:val="hybridMultilevel"/>
    <w:tmpl w:val="A7F0156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8B53956"/>
    <w:multiLevelType w:val="hybridMultilevel"/>
    <w:tmpl w:val="CE6A4D70"/>
    <w:lvl w:ilvl="0" w:tplc="1470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1E6A"/>
    <w:multiLevelType w:val="hybridMultilevel"/>
    <w:tmpl w:val="E41C8EA8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CD375A7"/>
    <w:multiLevelType w:val="hybridMultilevel"/>
    <w:tmpl w:val="27623450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7BC0B12"/>
    <w:multiLevelType w:val="hybridMultilevel"/>
    <w:tmpl w:val="CF74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04D0B"/>
    <w:multiLevelType w:val="hybridMultilevel"/>
    <w:tmpl w:val="C732474C"/>
    <w:lvl w:ilvl="0" w:tplc="1470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3778E"/>
    <w:multiLevelType w:val="hybridMultilevel"/>
    <w:tmpl w:val="AF143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6A4"/>
    <w:multiLevelType w:val="hybridMultilevel"/>
    <w:tmpl w:val="3306C662"/>
    <w:lvl w:ilvl="0" w:tplc="14705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947E6"/>
    <w:multiLevelType w:val="hybridMultilevel"/>
    <w:tmpl w:val="08A64574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7E277E43"/>
    <w:multiLevelType w:val="hybridMultilevel"/>
    <w:tmpl w:val="5802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94863"/>
    <w:rsid w:val="00022A7A"/>
    <w:rsid w:val="000436B4"/>
    <w:rsid w:val="00055A9C"/>
    <w:rsid w:val="00061105"/>
    <w:rsid w:val="0009627B"/>
    <w:rsid w:val="000A5E29"/>
    <w:rsid w:val="000D1B0A"/>
    <w:rsid w:val="000E5666"/>
    <w:rsid w:val="00125F8F"/>
    <w:rsid w:val="00134302"/>
    <w:rsid w:val="001355D0"/>
    <w:rsid w:val="001551B9"/>
    <w:rsid w:val="00192742"/>
    <w:rsid w:val="00196E03"/>
    <w:rsid w:val="001C67A0"/>
    <w:rsid w:val="001E2144"/>
    <w:rsid w:val="001F1DFA"/>
    <w:rsid w:val="00201954"/>
    <w:rsid w:val="0021556C"/>
    <w:rsid w:val="00215A94"/>
    <w:rsid w:val="0022522D"/>
    <w:rsid w:val="002430D2"/>
    <w:rsid w:val="002432CB"/>
    <w:rsid w:val="00244580"/>
    <w:rsid w:val="0024484C"/>
    <w:rsid w:val="002C38D6"/>
    <w:rsid w:val="002C50D1"/>
    <w:rsid w:val="002D2318"/>
    <w:rsid w:val="002D72B6"/>
    <w:rsid w:val="00314332"/>
    <w:rsid w:val="00362FDF"/>
    <w:rsid w:val="003B11D0"/>
    <w:rsid w:val="003B2738"/>
    <w:rsid w:val="003B4FBE"/>
    <w:rsid w:val="003C7DB7"/>
    <w:rsid w:val="003D0B05"/>
    <w:rsid w:val="003F1647"/>
    <w:rsid w:val="003F7570"/>
    <w:rsid w:val="00421EF6"/>
    <w:rsid w:val="00425633"/>
    <w:rsid w:val="0043417A"/>
    <w:rsid w:val="0044040C"/>
    <w:rsid w:val="00451E11"/>
    <w:rsid w:val="004576BE"/>
    <w:rsid w:val="00495AD4"/>
    <w:rsid w:val="004C5B51"/>
    <w:rsid w:val="004C608E"/>
    <w:rsid w:val="004D073F"/>
    <w:rsid w:val="005006FF"/>
    <w:rsid w:val="0050753F"/>
    <w:rsid w:val="005111B9"/>
    <w:rsid w:val="0053180B"/>
    <w:rsid w:val="00531C12"/>
    <w:rsid w:val="005A0389"/>
    <w:rsid w:val="006351D7"/>
    <w:rsid w:val="0066021F"/>
    <w:rsid w:val="006A630C"/>
    <w:rsid w:val="006E3644"/>
    <w:rsid w:val="0076518B"/>
    <w:rsid w:val="007863EC"/>
    <w:rsid w:val="007A38A6"/>
    <w:rsid w:val="007A56E0"/>
    <w:rsid w:val="007C4936"/>
    <w:rsid w:val="007D15DA"/>
    <w:rsid w:val="007F1E9A"/>
    <w:rsid w:val="00812965"/>
    <w:rsid w:val="00814E23"/>
    <w:rsid w:val="008232FE"/>
    <w:rsid w:val="00845482"/>
    <w:rsid w:val="008831F5"/>
    <w:rsid w:val="008A0E10"/>
    <w:rsid w:val="008C7500"/>
    <w:rsid w:val="008E2726"/>
    <w:rsid w:val="008E373F"/>
    <w:rsid w:val="008F0430"/>
    <w:rsid w:val="008F60F2"/>
    <w:rsid w:val="00904D10"/>
    <w:rsid w:val="0095299B"/>
    <w:rsid w:val="00954B46"/>
    <w:rsid w:val="00956D78"/>
    <w:rsid w:val="009D18DB"/>
    <w:rsid w:val="00A467FB"/>
    <w:rsid w:val="00A821E2"/>
    <w:rsid w:val="00A87EE4"/>
    <w:rsid w:val="00AC51B1"/>
    <w:rsid w:val="00AE289A"/>
    <w:rsid w:val="00AE37F4"/>
    <w:rsid w:val="00AE5B12"/>
    <w:rsid w:val="00B3419F"/>
    <w:rsid w:val="00B809A8"/>
    <w:rsid w:val="00B83616"/>
    <w:rsid w:val="00B92A9C"/>
    <w:rsid w:val="00BD0F5A"/>
    <w:rsid w:val="00BD217E"/>
    <w:rsid w:val="00BE6583"/>
    <w:rsid w:val="00C8049B"/>
    <w:rsid w:val="00C94863"/>
    <w:rsid w:val="00CA02EA"/>
    <w:rsid w:val="00CA15F9"/>
    <w:rsid w:val="00CD48E8"/>
    <w:rsid w:val="00CE0478"/>
    <w:rsid w:val="00CE2B45"/>
    <w:rsid w:val="00CF342E"/>
    <w:rsid w:val="00D03484"/>
    <w:rsid w:val="00D41735"/>
    <w:rsid w:val="00D61CE1"/>
    <w:rsid w:val="00D656D9"/>
    <w:rsid w:val="00D7385B"/>
    <w:rsid w:val="00D81991"/>
    <w:rsid w:val="00D879D1"/>
    <w:rsid w:val="00D975C8"/>
    <w:rsid w:val="00DC66F2"/>
    <w:rsid w:val="00DD7632"/>
    <w:rsid w:val="00DF1F91"/>
    <w:rsid w:val="00DF3D61"/>
    <w:rsid w:val="00DF63F6"/>
    <w:rsid w:val="00E055A8"/>
    <w:rsid w:val="00E22247"/>
    <w:rsid w:val="00E54605"/>
    <w:rsid w:val="00E822BB"/>
    <w:rsid w:val="00ED18A1"/>
    <w:rsid w:val="00EE4E81"/>
    <w:rsid w:val="00F076E0"/>
    <w:rsid w:val="00F124BC"/>
    <w:rsid w:val="00F213FF"/>
    <w:rsid w:val="00F8455D"/>
    <w:rsid w:val="00F9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8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48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9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80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09A8"/>
  </w:style>
  <w:style w:type="paragraph" w:styleId="Pidipagina">
    <w:name w:val="footer"/>
    <w:basedOn w:val="Normale"/>
    <w:link w:val="PidipaginaCarattere"/>
    <w:uiPriority w:val="99"/>
    <w:semiHidden/>
    <w:unhideWhenUsed/>
    <w:rsid w:val="00B80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09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893B6-26FD-4BEC-8A10-5A542F56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EUROSCUOLA</dc:creator>
  <cp:lastModifiedBy>EUROSCUOLA</cp:lastModifiedBy>
  <cp:revision>119</cp:revision>
  <cp:lastPrinted>2019-07-08T15:12:00Z</cp:lastPrinted>
  <dcterms:created xsi:type="dcterms:W3CDTF">2019-07-08T08:31:00Z</dcterms:created>
  <dcterms:modified xsi:type="dcterms:W3CDTF">2019-07-10T10:29:00Z</dcterms:modified>
</cp:coreProperties>
</file>